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19A5" w14:textId="77777777" w:rsidR="00F46B46" w:rsidRPr="00F46B46" w:rsidRDefault="00F46B46" w:rsidP="00F46B46">
      <w:pPr>
        <w:rPr>
          <w:b/>
          <w:bCs/>
        </w:rPr>
      </w:pPr>
      <w:r w:rsidRPr="00F46B46">
        <w:rPr>
          <w:b/>
          <w:bCs/>
        </w:rPr>
        <w:t>Job Title: Corporate Receptionist</w:t>
      </w:r>
    </w:p>
    <w:p w14:paraId="5385B212" w14:textId="3853F5C2" w:rsidR="00F46B46" w:rsidRDefault="00F46B46" w:rsidP="00F46B46">
      <w:r w:rsidRPr="00F46B46">
        <w:rPr>
          <w:b/>
          <w:bCs/>
        </w:rPr>
        <w:t>Reports to:</w:t>
      </w:r>
      <w:r w:rsidRPr="00F46B46">
        <w:t xml:space="preserve"> Facilities Team Leader </w:t>
      </w:r>
      <w:r w:rsidRPr="00F46B46">
        <w:br/>
      </w:r>
      <w:r w:rsidRPr="00F46B46">
        <w:rPr>
          <w:b/>
          <w:bCs/>
        </w:rPr>
        <w:t>Location:</w:t>
      </w:r>
      <w:r w:rsidRPr="00F46B46">
        <w:t xml:space="preserve"> </w:t>
      </w:r>
      <w:r>
        <w:t>Reading</w:t>
      </w:r>
      <w:r w:rsidRPr="00F46B46">
        <w:br/>
      </w:r>
      <w:r w:rsidRPr="00F46B46">
        <w:rPr>
          <w:b/>
          <w:bCs/>
        </w:rPr>
        <w:t>Contract Type:</w:t>
      </w:r>
      <w:r w:rsidRPr="00F46B46">
        <w:t xml:space="preserve"> Part-time</w:t>
      </w:r>
      <w:r>
        <w:t>, Working hours: 08:00 – 14:00 or 12:00 – 18:00</w:t>
      </w:r>
      <w:r w:rsidR="00D52587">
        <w:t xml:space="preserve"> on a rota basis</w:t>
      </w:r>
    </w:p>
    <w:p w14:paraId="207B0790" w14:textId="67E21363" w:rsidR="001377AF" w:rsidRPr="00F46B46" w:rsidRDefault="001377AF" w:rsidP="00F46B46">
      <w:r w:rsidRPr="00887BA7">
        <w:rPr>
          <w:b/>
          <w:bCs/>
        </w:rPr>
        <w:t>Holida</w:t>
      </w:r>
      <w:r w:rsidR="00887BA7" w:rsidRPr="00887BA7">
        <w:rPr>
          <w:b/>
          <w:bCs/>
        </w:rPr>
        <w:t>y</w:t>
      </w:r>
      <w:r w:rsidR="00887BA7">
        <w:t>: 20 days</w:t>
      </w:r>
    </w:p>
    <w:p w14:paraId="4B0D424B" w14:textId="2FB6F9CF" w:rsidR="00F46B46" w:rsidRPr="00F46B46" w:rsidRDefault="00F46B46" w:rsidP="00F46B46"/>
    <w:p w14:paraId="56B50459" w14:textId="77777777" w:rsidR="00F46B46" w:rsidRPr="00F46B46" w:rsidRDefault="00F46B46" w:rsidP="00F46B46">
      <w:pPr>
        <w:rPr>
          <w:b/>
          <w:bCs/>
        </w:rPr>
      </w:pPr>
      <w:r w:rsidRPr="00F46B46">
        <w:rPr>
          <w:b/>
          <w:bCs/>
        </w:rPr>
        <w:t>About the Role</w:t>
      </w:r>
    </w:p>
    <w:p w14:paraId="7974A0A5" w14:textId="77777777" w:rsidR="00F46B46" w:rsidRPr="00F46B46" w:rsidRDefault="00F46B46" w:rsidP="00F46B46">
      <w:r w:rsidRPr="00F46B46">
        <w:t xml:space="preserve">We are seeking a highly professional and polished </w:t>
      </w:r>
      <w:r w:rsidRPr="00F46B46">
        <w:rPr>
          <w:b/>
          <w:bCs/>
        </w:rPr>
        <w:t>Corporate Receptionist</w:t>
      </w:r>
      <w:r w:rsidRPr="00F46B46">
        <w:t xml:space="preserve"> to be the welcoming face of our organisation. This is not just a front desk role — you will be representing the company to high-profile visitors, clients, and stakeholders, ensuring a first-class service and seamless front-of-house operation.</w:t>
      </w:r>
    </w:p>
    <w:p w14:paraId="0A43E3BD" w14:textId="378CCD91" w:rsidR="00F46B46" w:rsidRPr="00F46B46" w:rsidRDefault="00F46B46" w:rsidP="00F46B46"/>
    <w:p w14:paraId="69847EA2" w14:textId="77777777" w:rsidR="00F46B46" w:rsidRPr="00F46B46" w:rsidRDefault="00F46B46" w:rsidP="00F46B46">
      <w:pPr>
        <w:rPr>
          <w:b/>
          <w:bCs/>
        </w:rPr>
      </w:pPr>
      <w:r w:rsidRPr="00F46B46">
        <w:rPr>
          <w:b/>
          <w:bCs/>
        </w:rPr>
        <w:t>Key Responsibilities</w:t>
      </w:r>
    </w:p>
    <w:p w14:paraId="1AFAF6CE" w14:textId="77777777" w:rsidR="00F46B46" w:rsidRPr="00F46B46" w:rsidRDefault="00F46B46" w:rsidP="00F46B46">
      <w:r w:rsidRPr="00F46B46">
        <w:rPr>
          <w:b/>
          <w:bCs/>
        </w:rPr>
        <w:t>Front of House Excellence</w:t>
      </w:r>
    </w:p>
    <w:p w14:paraId="28DAEA2B" w14:textId="77777777" w:rsidR="00F46B46" w:rsidRPr="00F46B46" w:rsidRDefault="00F46B46" w:rsidP="00F46B46">
      <w:pPr>
        <w:numPr>
          <w:ilvl w:val="0"/>
          <w:numId w:val="1"/>
        </w:numPr>
      </w:pPr>
      <w:r w:rsidRPr="00F46B46">
        <w:t>Greet and welcome all visitors, clients, and contractors in a warm, professional, and courteous manner.</w:t>
      </w:r>
    </w:p>
    <w:p w14:paraId="71564956" w14:textId="77777777" w:rsidR="00F46B46" w:rsidRPr="00F46B46" w:rsidRDefault="00F46B46" w:rsidP="00F46B46">
      <w:pPr>
        <w:numPr>
          <w:ilvl w:val="0"/>
          <w:numId w:val="1"/>
        </w:numPr>
      </w:pPr>
      <w:r w:rsidRPr="00F46B46">
        <w:t>Ensure visitors are signed in, provided with passes, and introduced to their hosts promptly.</w:t>
      </w:r>
    </w:p>
    <w:p w14:paraId="164860A8" w14:textId="77777777" w:rsidR="00F46B46" w:rsidRPr="00F46B46" w:rsidRDefault="00F46B46" w:rsidP="00F46B46">
      <w:pPr>
        <w:numPr>
          <w:ilvl w:val="0"/>
          <w:numId w:val="1"/>
        </w:numPr>
      </w:pPr>
      <w:proofErr w:type="gramStart"/>
      <w:r w:rsidRPr="00F46B46">
        <w:t>Maintain an immaculate and organised reception area at all times</w:t>
      </w:r>
      <w:proofErr w:type="gramEnd"/>
      <w:r w:rsidRPr="00F46B46">
        <w:t>.</w:t>
      </w:r>
    </w:p>
    <w:p w14:paraId="71B0BC9C" w14:textId="77777777" w:rsidR="00F46B46" w:rsidRPr="00F46B46" w:rsidRDefault="00F46B46" w:rsidP="00F46B46">
      <w:r w:rsidRPr="00F46B46">
        <w:rPr>
          <w:b/>
          <w:bCs/>
        </w:rPr>
        <w:t>Client &amp; Visitor Experience</w:t>
      </w:r>
    </w:p>
    <w:p w14:paraId="244093A0" w14:textId="77777777" w:rsidR="00F46B46" w:rsidRPr="00F46B46" w:rsidRDefault="00F46B46" w:rsidP="00F46B46">
      <w:pPr>
        <w:numPr>
          <w:ilvl w:val="0"/>
          <w:numId w:val="2"/>
        </w:numPr>
      </w:pPr>
      <w:r w:rsidRPr="00F46B46">
        <w:t>Provide a premium standard of service at every interaction, ensuring visitors feel valued and respected.</w:t>
      </w:r>
    </w:p>
    <w:p w14:paraId="5C6C2AC7" w14:textId="12B63382" w:rsidR="00F46B46" w:rsidRPr="00F46B46" w:rsidRDefault="00F46B46" w:rsidP="00F46B46">
      <w:pPr>
        <w:numPr>
          <w:ilvl w:val="0"/>
          <w:numId w:val="2"/>
        </w:numPr>
      </w:pPr>
      <w:r>
        <w:t>A</w:t>
      </w:r>
      <w:r w:rsidRPr="00F46B46">
        <w:t xml:space="preserve">ssist </w:t>
      </w:r>
      <w:r w:rsidR="00887BA7">
        <w:t xml:space="preserve">teams </w:t>
      </w:r>
      <w:r w:rsidR="00887BA7" w:rsidRPr="00F46B46">
        <w:t>with</w:t>
      </w:r>
      <w:r w:rsidRPr="00F46B46">
        <w:t xml:space="preserve"> any requirements.</w:t>
      </w:r>
    </w:p>
    <w:p w14:paraId="3CB20356" w14:textId="77777777" w:rsidR="00F46B46" w:rsidRPr="00F46B46" w:rsidRDefault="00F46B46" w:rsidP="00F46B46">
      <w:pPr>
        <w:numPr>
          <w:ilvl w:val="0"/>
          <w:numId w:val="2"/>
        </w:numPr>
      </w:pPr>
      <w:r w:rsidRPr="00F46B46">
        <w:t>Anticipate visitor needs and proactively resolve any queries.</w:t>
      </w:r>
    </w:p>
    <w:p w14:paraId="1436DB6D" w14:textId="77777777" w:rsidR="00F46B46" w:rsidRPr="00F46B46" w:rsidRDefault="00F46B46" w:rsidP="00F46B46">
      <w:r w:rsidRPr="00F46B46">
        <w:rPr>
          <w:b/>
          <w:bCs/>
        </w:rPr>
        <w:t>Professional Communication</w:t>
      </w:r>
    </w:p>
    <w:p w14:paraId="178CAEA1" w14:textId="77777777" w:rsidR="00F46B46" w:rsidRPr="00F46B46" w:rsidRDefault="00F46B46" w:rsidP="00F46B46">
      <w:pPr>
        <w:numPr>
          <w:ilvl w:val="0"/>
          <w:numId w:val="3"/>
        </w:numPr>
      </w:pPr>
      <w:r w:rsidRPr="00F46B46">
        <w:t>Answer and direct calls in a clear, polite, and efficient manner.</w:t>
      </w:r>
    </w:p>
    <w:p w14:paraId="0B141BA7" w14:textId="77777777" w:rsidR="00F46B46" w:rsidRPr="00F46B46" w:rsidRDefault="00F46B46" w:rsidP="00F46B46">
      <w:pPr>
        <w:numPr>
          <w:ilvl w:val="0"/>
          <w:numId w:val="3"/>
        </w:numPr>
      </w:pPr>
      <w:r w:rsidRPr="00F46B46">
        <w:t>Manage the reception inbox, responding promptly to enquiries.</w:t>
      </w:r>
    </w:p>
    <w:p w14:paraId="1D757BE2" w14:textId="01530B88" w:rsidR="00F46B46" w:rsidRPr="00F46B46" w:rsidRDefault="00F46B46" w:rsidP="00F46B46">
      <w:pPr>
        <w:numPr>
          <w:ilvl w:val="0"/>
          <w:numId w:val="3"/>
        </w:numPr>
      </w:pPr>
      <w:r w:rsidRPr="00F46B46">
        <w:t xml:space="preserve">Liaise with internal teams </w:t>
      </w:r>
      <w:r>
        <w:t>regarding meetings</w:t>
      </w:r>
      <w:r w:rsidRPr="00F46B46">
        <w:t xml:space="preserve"> and visitor logistics.</w:t>
      </w:r>
    </w:p>
    <w:p w14:paraId="3F1E5901" w14:textId="77777777" w:rsidR="00F46B46" w:rsidRPr="00F46B46" w:rsidRDefault="00F46B46" w:rsidP="00F46B46">
      <w:r w:rsidRPr="00F46B46">
        <w:rPr>
          <w:b/>
          <w:bCs/>
        </w:rPr>
        <w:t>Administrative &amp; Facilities Support</w:t>
      </w:r>
    </w:p>
    <w:p w14:paraId="0A495548" w14:textId="119D0FE4" w:rsidR="00F46B46" w:rsidRDefault="00F46B46" w:rsidP="00F46B46">
      <w:pPr>
        <w:numPr>
          <w:ilvl w:val="0"/>
          <w:numId w:val="4"/>
        </w:numPr>
      </w:pPr>
      <w:r w:rsidRPr="00F46B46">
        <w:t>Manage incoming</w:t>
      </w:r>
      <w:r>
        <w:t xml:space="preserve"> and outgoing</w:t>
      </w:r>
      <w:r w:rsidRPr="00F46B46">
        <w:t xml:space="preserve"> deliveries in line with company procedures and GDPR requirements.</w:t>
      </w:r>
    </w:p>
    <w:p w14:paraId="3A663B1C" w14:textId="4E62E20D" w:rsidR="00F46B46" w:rsidRPr="00F46B46" w:rsidRDefault="00F46B46" w:rsidP="00F46B46">
      <w:pPr>
        <w:numPr>
          <w:ilvl w:val="0"/>
          <w:numId w:val="4"/>
        </w:numPr>
      </w:pPr>
      <w:r>
        <w:t>Report any maintenance or cleaning issues to help desk.</w:t>
      </w:r>
    </w:p>
    <w:p w14:paraId="0154D5D3" w14:textId="77777777" w:rsidR="00F46B46" w:rsidRPr="00F46B46" w:rsidRDefault="00F46B46" w:rsidP="00F46B46">
      <w:r w:rsidRPr="00F46B46">
        <w:rPr>
          <w:b/>
          <w:bCs/>
        </w:rPr>
        <w:t>Security &amp; Compliance</w:t>
      </w:r>
    </w:p>
    <w:p w14:paraId="2E9BA185" w14:textId="77777777" w:rsidR="00F46B46" w:rsidRPr="00F46B46" w:rsidRDefault="00F46B46" w:rsidP="00F46B46">
      <w:pPr>
        <w:numPr>
          <w:ilvl w:val="0"/>
          <w:numId w:val="5"/>
        </w:numPr>
      </w:pPr>
      <w:r w:rsidRPr="00F46B46">
        <w:t>Follow strict site access control and visitor management procedures.</w:t>
      </w:r>
    </w:p>
    <w:p w14:paraId="2390490E" w14:textId="77777777" w:rsidR="00F46B46" w:rsidRPr="00F46B46" w:rsidRDefault="00F46B46" w:rsidP="00F46B46">
      <w:pPr>
        <w:numPr>
          <w:ilvl w:val="0"/>
          <w:numId w:val="5"/>
        </w:numPr>
      </w:pPr>
      <w:r w:rsidRPr="00F46B46">
        <w:t>Ensure all health &amp; safety and GDPR guidelines are upheld.</w:t>
      </w:r>
    </w:p>
    <w:p w14:paraId="0E081FBF" w14:textId="35F0EB1F" w:rsidR="00F46B46" w:rsidRPr="00F46B46" w:rsidRDefault="00F46B46" w:rsidP="00F46B46">
      <w:pPr>
        <w:numPr>
          <w:ilvl w:val="0"/>
          <w:numId w:val="5"/>
        </w:numPr>
      </w:pPr>
      <w:r w:rsidRPr="00F46B46">
        <w:lastRenderedPageBreak/>
        <w:t xml:space="preserve">Monitor visitor and contractor movements to maintain site </w:t>
      </w:r>
      <w:r w:rsidR="008D33E7" w:rsidRPr="00F46B46">
        <w:t>security</w:t>
      </w:r>
    </w:p>
    <w:p w14:paraId="68B69E41" w14:textId="77777777" w:rsidR="00F46B46" w:rsidRPr="00F46B46" w:rsidRDefault="00F46B46" w:rsidP="00F46B46">
      <w:pPr>
        <w:rPr>
          <w:b/>
          <w:bCs/>
        </w:rPr>
      </w:pPr>
      <w:r w:rsidRPr="00F46B46">
        <w:rPr>
          <w:b/>
          <w:bCs/>
        </w:rPr>
        <w:t>Skills &amp; Experience Required</w:t>
      </w:r>
    </w:p>
    <w:p w14:paraId="40E20279" w14:textId="77777777" w:rsidR="00F46B46" w:rsidRPr="00F46B46" w:rsidRDefault="00F46B46" w:rsidP="00F46B46">
      <w:pPr>
        <w:numPr>
          <w:ilvl w:val="0"/>
          <w:numId w:val="6"/>
        </w:numPr>
      </w:pPr>
      <w:r w:rsidRPr="00F46B46">
        <w:t>Proven experience as a receptionist, front-of-house, or in a client-facing corporate role.</w:t>
      </w:r>
    </w:p>
    <w:p w14:paraId="3985B426" w14:textId="77777777" w:rsidR="00F46B46" w:rsidRPr="00F46B46" w:rsidRDefault="00F46B46" w:rsidP="00F46B46">
      <w:pPr>
        <w:numPr>
          <w:ilvl w:val="0"/>
          <w:numId w:val="6"/>
        </w:numPr>
      </w:pPr>
      <w:r w:rsidRPr="00F46B46">
        <w:t>Exceptional interpersonal and communication skills, both face-to-face and over the phone.</w:t>
      </w:r>
    </w:p>
    <w:p w14:paraId="595CE7A0" w14:textId="77777777" w:rsidR="00F46B46" w:rsidRPr="00F46B46" w:rsidRDefault="00F46B46" w:rsidP="00F46B46">
      <w:pPr>
        <w:numPr>
          <w:ilvl w:val="0"/>
          <w:numId w:val="6"/>
        </w:numPr>
      </w:pPr>
      <w:r w:rsidRPr="00F46B46">
        <w:t>Highly organised with the ability to prioritise and multitask in a busy environment.</w:t>
      </w:r>
    </w:p>
    <w:p w14:paraId="5C2ECC73" w14:textId="77777777" w:rsidR="00F46B46" w:rsidRPr="00F46B46" w:rsidRDefault="00F46B46" w:rsidP="00F46B46">
      <w:pPr>
        <w:numPr>
          <w:ilvl w:val="0"/>
          <w:numId w:val="6"/>
        </w:numPr>
      </w:pPr>
      <w:r w:rsidRPr="00F46B46">
        <w:t>Immaculate personal presentation and a professional demeanour.</w:t>
      </w:r>
    </w:p>
    <w:p w14:paraId="0A664421" w14:textId="77777777" w:rsidR="00F46B46" w:rsidRPr="00F46B46" w:rsidRDefault="00F46B46" w:rsidP="00F46B46">
      <w:pPr>
        <w:numPr>
          <w:ilvl w:val="0"/>
          <w:numId w:val="6"/>
        </w:numPr>
      </w:pPr>
      <w:r w:rsidRPr="00F46B46">
        <w:t>Proficiency in Microsoft Office and confidence using booking/visitor management systems.</w:t>
      </w:r>
    </w:p>
    <w:p w14:paraId="10504C21" w14:textId="77777777" w:rsidR="00F46B46" w:rsidRPr="00F46B46" w:rsidRDefault="00F46B46" w:rsidP="00F46B46">
      <w:pPr>
        <w:numPr>
          <w:ilvl w:val="0"/>
          <w:numId w:val="6"/>
        </w:numPr>
      </w:pPr>
      <w:r w:rsidRPr="00F46B46">
        <w:t xml:space="preserve">Ability to </w:t>
      </w:r>
      <w:proofErr w:type="gramStart"/>
      <w:r w:rsidRPr="00F46B46">
        <w:t>maintain discretion and confidentiality at all times</w:t>
      </w:r>
      <w:proofErr w:type="gramEnd"/>
      <w:r w:rsidRPr="00F46B46">
        <w:t>.</w:t>
      </w:r>
    </w:p>
    <w:p w14:paraId="738552EB" w14:textId="199A54A4" w:rsidR="00F46B46" w:rsidRPr="00F46B46" w:rsidRDefault="00F46B46" w:rsidP="00F46B46"/>
    <w:p w14:paraId="5CCB05C5" w14:textId="77777777" w:rsidR="00F46B46" w:rsidRPr="00F46B46" w:rsidRDefault="00F46B46" w:rsidP="00F46B46">
      <w:pPr>
        <w:rPr>
          <w:b/>
          <w:bCs/>
        </w:rPr>
      </w:pPr>
      <w:r w:rsidRPr="00F46B46">
        <w:rPr>
          <w:b/>
          <w:bCs/>
        </w:rPr>
        <w:t>What We’re Looking For</w:t>
      </w:r>
    </w:p>
    <w:p w14:paraId="73A92EE7" w14:textId="77777777" w:rsidR="00F46B46" w:rsidRPr="00F46B46" w:rsidRDefault="00F46B46" w:rsidP="00F46B46">
      <w:pPr>
        <w:numPr>
          <w:ilvl w:val="0"/>
          <w:numId w:val="7"/>
        </w:numPr>
      </w:pPr>
      <w:r w:rsidRPr="00F46B46">
        <w:t>A confident, approachable, and polished professional.</w:t>
      </w:r>
    </w:p>
    <w:p w14:paraId="3C795A0A" w14:textId="77777777" w:rsidR="00F46B46" w:rsidRPr="00F46B46" w:rsidRDefault="00F46B46" w:rsidP="00F46B46">
      <w:pPr>
        <w:numPr>
          <w:ilvl w:val="0"/>
          <w:numId w:val="7"/>
        </w:numPr>
      </w:pPr>
      <w:r w:rsidRPr="00F46B46">
        <w:t>Someone who takes pride in delivering exceptional service.</w:t>
      </w:r>
    </w:p>
    <w:p w14:paraId="168010DF" w14:textId="77777777" w:rsidR="00F46B46" w:rsidRPr="00F46B46" w:rsidRDefault="00F46B46" w:rsidP="00F46B46">
      <w:pPr>
        <w:numPr>
          <w:ilvl w:val="0"/>
          <w:numId w:val="7"/>
        </w:numPr>
      </w:pPr>
      <w:r w:rsidRPr="00F46B46">
        <w:t>A team player who is adaptable and willing to go the extra mile.</w:t>
      </w:r>
    </w:p>
    <w:p w14:paraId="25F6070F" w14:textId="77777777" w:rsidR="00092668" w:rsidRDefault="00092668"/>
    <w:sectPr w:rsidR="00092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77E7"/>
    <w:multiLevelType w:val="multilevel"/>
    <w:tmpl w:val="362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759EB"/>
    <w:multiLevelType w:val="multilevel"/>
    <w:tmpl w:val="9BE2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46860"/>
    <w:multiLevelType w:val="multilevel"/>
    <w:tmpl w:val="0160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045D6"/>
    <w:multiLevelType w:val="multilevel"/>
    <w:tmpl w:val="DC1C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1505B"/>
    <w:multiLevelType w:val="multilevel"/>
    <w:tmpl w:val="E0EA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3C2E60"/>
    <w:multiLevelType w:val="multilevel"/>
    <w:tmpl w:val="95B4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C249FB"/>
    <w:multiLevelType w:val="multilevel"/>
    <w:tmpl w:val="AEC4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358551">
    <w:abstractNumId w:val="2"/>
  </w:num>
  <w:num w:numId="2" w16cid:durableId="278688337">
    <w:abstractNumId w:val="6"/>
  </w:num>
  <w:num w:numId="3" w16cid:durableId="2145000587">
    <w:abstractNumId w:val="5"/>
  </w:num>
  <w:num w:numId="4" w16cid:durableId="1945842200">
    <w:abstractNumId w:val="3"/>
  </w:num>
  <w:num w:numId="5" w16cid:durableId="1629965979">
    <w:abstractNumId w:val="1"/>
  </w:num>
  <w:num w:numId="6" w16cid:durableId="100077708">
    <w:abstractNumId w:val="4"/>
  </w:num>
  <w:num w:numId="7" w16cid:durableId="64338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46"/>
    <w:rsid w:val="00092668"/>
    <w:rsid w:val="001377AF"/>
    <w:rsid w:val="002C0793"/>
    <w:rsid w:val="004159A1"/>
    <w:rsid w:val="00887BA7"/>
    <w:rsid w:val="008D33E7"/>
    <w:rsid w:val="00973A64"/>
    <w:rsid w:val="00B3003A"/>
    <w:rsid w:val="00D52587"/>
    <w:rsid w:val="00F4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5131"/>
  <w15:chartTrackingRefBased/>
  <w15:docId w15:val="{0DE89339-A9BD-4AB5-ACC8-2FF95302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03A"/>
  </w:style>
  <w:style w:type="paragraph" w:styleId="Heading1">
    <w:name w:val="heading 1"/>
    <w:basedOn w:val="Normal"/>
    <w:next w:val="Normal"/>
    <w:link w:val="Heading1Char"/>
    <w:uiPriority w:val="9"/>
    <w:qFormat/>
    <w:rsid w:val="00F46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6262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6262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B46"/>
    <w:pPr>
      <w:keepNext/>
      <w:keepLines/>
      <w:spacing w:before="160" w:after="80"/>
      <w:outlineLvl w:val="2"/>
    </w:pPr>
    <w:rPr>
      <w:rFonts w:eastAsiaTheme="majorEastAsia" w:cstheme="majorBidi"/>
      <w:color w:val="26262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6262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B46"/>
    <w:pPr>
      <w:keepNext/>
      <w:keepLines/>
      <w:spacing w:before="80" w:after="40"/>
      <w:outlineLvl w:val="4"/>
    </w:pPr>
    <w:rPr>
      <w:rFonts w:eastAsiaTheme="majorEastAsia" w:cstheme="majorBidi"/>
      <w:color w:val="26262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A7A7A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B46"/>
    <w:pPr>
      <w:keepNext/>
      <w:keepLines/>
      <w:spacing w:before="40" w:after="0"/>
      <w:outlineLvl w:val="6"/>
    </w:pPr>
    <w:rPr>
      <w:rFonts w:eastAsiaTheme="majorEastAsia" w:cstheme="majorBidi"/>
      <w:color w:val="7A7A7A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B46"/>
    <w:pPr>
      <w:keepNext/>
      <w:keepLines/>
      <w:spacing w:after="0"/>
      <w:outlineLvl w:val="7"/>
    </w:pPr>
    <w:rPr>
      <w:rFonts w:eastAsiaTheme="majorEastAsia" w:cstheme="majorBidi"/>
      <w:i/>
      <w:iCs/>
      <w:color w:val="525252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B46"/>
    <w:pPr>
      <w:keepNext/>
      <w:keepLines/>
      <w:spacing w:after="0"/>
      <w:outlineLvl w:val="8"/>
    </w:pPr>
    <w:rPr>
      <w:rFonts w:eastAsiaTheme="majorEastAsia" w:cstheme="majorBidi"/>
      <w:color w:val="525252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B46"/>
    <w:rPr>
      <w:rFonts w:asciiTheme="majorHAnsi" w:eastAsiaTheme="majorEastAsia" w:hAnsiTheme="majorHAnsi" w:cstheme="majorBidi"/>
      <w:color w:val="26262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B46"/>
    <w:rPr>
      <w:rFonts w:asciiTheme="majorHAnsi" w:eastAsiaTheme="majorEastAsia" w:hAnsiTheme="majorHAnsi" w:cstheme="majorBidi"/>
      <w:color w:val="26262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B46"/>
    <w:rPr>
      <w:rFonts w:eastAsiaTheme="majorEastAsia" w:cstheme="majorBidi"/>
      <w:color w:val="26262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B46"/>
    <w:rPr>
      <w:rFonts w:eastAsiaTheme="majorEastAsia" w:cstheme="majorBidi"/>
      <w:i/>
      <w:iCs/>
      <w:color w:val="26262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B46"/>
    <w:rPr>
      <w:rFonts w:eastAsiaTheme="majorEastAsia" w:cstheme="majorBidi"/>
      <w:color w:val="26262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B46"/>
    <w:rPr>
      <w:rFonts w:eastAsiaTheme="majorEastAsia" w:cstheme="majorBidi"/>
      <w:i/>
      <w:iCs/>
      <w:color w:val="7A7A7A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B46"/>
    <w:rPr>
      <w:rFonts w:eastAsiaTheme="majorEastAsia" w:cstheme="majorBidi"/>
      <w:color w:val="7A7A7A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B46"/>
    <w:rPr>
      <w:rFonts w:eastAsiaTheme="majorEastAsia" w:cstheme="majorBidi"/>
      <w:i/>
      <w:iCs/>
      <w:color w:val="525252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B46"/>
    <w:rPr>
      <w:rFonts w:eastAsiaTheme="majorEastAsia" w:cstheme="majorBidi"/>
      <w:color w:val="525252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B46"/>
    <w:pPr>
      <w:numPr>
        <w:ilvl w:val="1"/>
      </w:numPr>
    </w:pPr>
    <w:rPr>
      <w:rFonts w:eastAsiaTheme="majorEastAsia" w:cstheme="majorBidi"/>
      <w:color w:val="7A7A7A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B46"/>
    <w:rPr>
      <w:rFonts w:eastAsiaTheme="majorEastAsia" w:cstheme="majorBidi"/>
      <w:color w:val="7A7A7A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B46"/>
    <w:pPr>
      <w:spacing w:before="160"/>
      <w:jc w:val="center"/>
    </w:pPr>
    <w:rPr>
      <w:i/>
      <w:iCs/>
      <w:color w:val="66666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B46"/>
    <w:rPr>
      <w:i/>
      <w:iCs/>
      <w:color w:val="666666" w:themeColor="text1" w:themeTint="BF"/>
    </w:rPr>
  </w:style>
  <w:style w:type="paragraph" w:styleId="ListParagraph">
    <w:name w:val="List Paragraph"/>
    <w:basedOn w:val="Normal"/>
    <w:uiPriority w:val="34"/>
    <w:qFormat/>
    <w:rsid w:val="00F46B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B46"/>
    <w:rPr>
      <w:i/>
      <w:iCs/>
      <w:color w:val="26262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B46"/>
    <w:pPr>
      <w:pBdr>
        <w:top w:val="single" w:sz="4" w:space="10" w:color="262626" w:themeColor="accent1" w:themeShade="BF"/>
        <w:bottom w:val="single" w:sz="4" w:space="10" w:color="262626" w:themeColor="accent1" w:themeShade="BF"/>
      </w:pBdr>
      <w:spacing w:before="360" w:after="360"/>
      <w:ind w:left="864" w:right="864"/>
      <w:jc w:val="center"/>
    </w:pPr>
    <w:rPr>
      <w:i/>
      <w:iCs/>
      <w:color w:val="26262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B46"/>
    <w:rPr>
      <w:i/>
      <w:iCs/>
      <w:color w:val="26262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B46"/>
    <w:rPr>
      <w:b/>
      <w:bCs/>
      <w:smallCaps/>
      <w:color w:val="26262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4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MCOR UK Word theme">
  <a:themeElements>
    <a:clrScheme name="Custom 25">
      <a:dk1>
        <a:srgbClr val="333333"/>
      </a:dk1>
      <a:lt1>
        <a:srgbClr val="F3F1ED"/>
      </a:lt1>
      <a:dk2>
        <a:srgbClr val="FF8500"/>
      </a:dk2>
      <a:lt2>
        <a:srgbClr val="FFFFFF"/>
      </a:lt2>
      <a:accent1>
        <a:srgbClr val="333333"/>
      </a:accent1>
      <a:accent2>
        <a:srgbClr val="FFBA00"/>
      </a:accent2>
      <a:accent3>
        <a:srgbClr val="FF8500"/>
      </a:accent3>
      <a:accent4>
        <a:srgbClr val="FF6100"/>
      </a:accent4>
      <a:accent5>
        <a:srgbClr val="FF3C00"/>
      </a:accent5>
      <a:accent6>
        <a:srgbClr val="666666"/>
      </a:accent6>
      <a:hlink>
        <a:srgbClr val="A72B2A"/>
      </a:hlink>
      <a:folHlink>
        <a:srgbClr val="333333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44b9ac5-6eea-426b-af48-b0b1415ac767}" enabled="0" method="" siteId="{744b9ac5-6eea-426b-af48-b0b1415ac76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Cojocaru</dc:creator>
  <cp:keywords/>
  <dc:description/>
  <cp:lastModifiedBy>Zoe Garner</cp:lastModifiedBy>
  <cp:revision>2</cp:revision>
  <dcterms:created xsi:type="dcterms:W3CDTF">2025-08-18T13:45:00Z</dcterms:created>
  <dcterms:modified xsi:type="dcterms:W3CDTF">2025-08-18T13:45:00Z</dcterms:modified>
</cp:coreProperties>
</file>