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8FC0" w14:textId="77777777" w:rsidR="00BE6C70" w:rsidRDefault="00BE6C70" w:rsidP="00BE6C70">
      <w:pPr>
        <w:tabs>
          <w:tab w:val="left" w:pos="5520"/>
        </w:tabs>
        <w:rPr>
          <w:sz w:val="22"/>
          <w:szCs w:val="22"/>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182"/>
        <w:gridCol w:w="3183"/>
      </w:tblGrid>
      <w:tr w:rsidR="00802113" w:rsidRPr="00873993" w14:paraId="7F1CEE85" w14:textId="77777777" w:rsidTr="00873993">
        <w:trPr>
          <w:trHeight w:val="411"/>
        </w:trPr>
        <w:tc>
          <w:tcPr>
            <w:tcW w:w="3182" w:type="dxa"/>
            <w:shd w:val="clear" w:color="auto" w:fill="auto"/>
            <w:vAlign w:val="center"/>
          </w:tcPr>
          <w:p w14:paraId="61C991D7"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Job title</w:t>
            </w:r>
          </w:p>
        </w:tc>
        <w:tc>
          <w:tcPr>
            <w:tcW w:w="3182" w:type="dxa"/>
            <w:shd w:val="clear" w:color="auto" w:fill="auto"/>
            <w:vAlign w:val="center"/>
          </w:tcPr>
          <w:p w14:paraId="5A4428AC" w14:textId="77777777" w:rsidR="008272E0" w:rsidRDefault="00FF51D8" w:rsidP="00873993">
            <w:pPr>
              <w:tabs>
                <w:tab w:val="left" w:pos="5520"/>
              </w:tabs>
              <w:rPr>
                <w:rFonts w:ascii="Poppins Light" w:eastAsia="Poppins Light" w:hAnsi="Poppins Light" w:cs="Poppins Light"/>
                <w:sz w:val="20"/>
                <w:szCs w:val="20"/>
              </w:rPr>
            </w:pPr>
            <w:r>
              <w:rPr>
                <w:rFonts w:ascii="Poppins Light" w:eastAsia="Poppins Light" w:hAnsi="Poppins Light" w:cs="Poppins Light"/>
                <w:sz w:val="20"/>
                <w:szCs w:val="20"/>
              </w:rPr>
              <w:t xml:space="preserve">Data Centre </w:t>
            </w:r>
          </w:p>
          <w:p w14:paraId="0CECBDD3" w14:textId="291AF587" w:rsidR="00BE6C70" w:rsidRPr="00A1293D" w:rsidRDefault="000A36C9" w:rsidP="00873993">
            <w:pPr>
              <w:tabs>
                <w:tab w:val="left" w:pos="5520"/>
              </w:tabs>
              <w:rPr>
                <w:rFonts w:ascii="Poppins Light" w:eastAsia="Poppins Light" w:hAnsi="Poppins Light" w:cs="Poppins Light"/>
                <w:sz w:val="20"/>
                <w:szCs w:val="20"/>
              </w:rPr>
            </w:pPr>
            <w:r>
              <w:rPr>
                <w:rFonts w:ascii="Poppins Light" w:eastAsia="Poppins Light" w:hAnsi="Poppins Light" w:cs="Poppins Light"/>
                <w:sz w:val="20"/>
                <w:szCs w:val="20"/>
              </w:rPr>
              <w:t>Administration Apprentice</w:t>
            </w:r>
          </w:p>
        </w:tc>
        <w:tc>
          <w:tcPr>
            <w:tcW w:w="3183" w:type="dxa"/>
            <w:shd w:val="clear" w:color="auto" w:fill="auto"/>
            <w:vAlign w:val="center"/>
          </w:tcPr>
          <w:p w14:paraId="713AFD86" w14:textId="2C4DC1B3"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r w:rsidR="00672637" w:rsidRPr="00CF147E">
              <w:rPr>
                <w:rFonts w:ascii="Poppins SemiBold" w:hAnsi="Poppins SemiBold" w:cs="Poppins SemiBold"/>
                <w:bCs/>
                <w:color w:val="000000" w:themeColor="text1"/>
                <w:sz w:val="20"/>
                <w:szCs w:val="20"/>
              </w:rPr>
              <w:t xml:space="preserve"> </w:t>
            </w:r>
            <w:r w:rsidR="00672637" w:rsidRPr="0029091A">
              <w:rPr>
                <w:rFonts w:ascii="Poppins Light" w:hAnsi="Poppins Light" w:cs="Poppins Light"/>
                <w:bCs/>
                <w:color w:val="000000" w:themeColor="text1"/>
                <w:sz w:val="20"/>
                <w:szCs w:val="20"/>
              </w:rPr>
              <w:t xml:space="preserve"> </w:t>
            </w:r>
            <w:r w:rsidR="001456D7">
              <w:rPr>
                <w:rFonts w:ascii="Poppins Light" w:hAnsi="Poppins Light" w:cs="Poppins Light"/>
                <w:bCs/>
                <w:color w:val="000000" w:themeColor="text1"/>
                <w:sz w:val="20"/>
                <w:szCs w:val="20"/>
              </w:rPr>
              <w:t>May</w:t>
            </w:r>
            <w:r w:rsidR="000A36C9">
              <w:rPr>
                <w:rFonts w:ascii="Poppins Light" w:hAnsi="Poppins Light" w:cs="Poppins Light"/>
                <w:bCs/>
                <w:color w:val="000000" w:themeColor="text1"/>
                <w:sz w:val="20"/>
                <w:szCs w:val="20"/>
              </w:rPr>
              <w:t xml:space="preserve"> </w:t>
            </w:r>
            <w:r w:rsidR="001861B0">
              <w:rPr>
                <w:rFonts w:ascii="Poppins Light" w:hAnsi="Poppins Light" w:cs="Poppins Light"/>
                <w:bCs/>
                <w:color w:val="000000" w:themeColor="text1"/>
                <w:sz w:val="20"/>
                <w:szCs w:val="20"/>
              </w:rPr>
              <w:t>2025</w:t>
            </w:r>
          </w:p>
        </w:tc>
      </w:tr>
      <w:tr w:rsidR="00802113" w:rsidRPr="00873993" w14:paraId="147815DC" w14:textId="77777777" w:rsidTr="52CD74A8">
        <w:trPr>
          <w:trHeight w:val="389"/>
        </w:trPr>
        <w:tc>
          <w:tcPr>
            <w:tcW w:w="3182" w:type="dxa"/>
            <w:shd w:val="clear" w:color="auto" w:fill="auto"/>
            <w:vAlign w:val="center"/>
          </w:tcPr>
          <w:p w14:paraId="13F75370"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Reports to (title)</w:t>
            </w:r>
          </w:p>
        </w:tc>
        <w:tc>
          <w:tcPr>
            <w:tcW w:w="3182" w:type="dxa"/>
            <w:shd w:val="clear" w:color="auto" w:fill="auto"/>
            <w:vAlign w:val="center"/>
          </w:tcPr>
          <w:p w14:paraId="778117BA" w14:textId="76CFBA75" w:rsidR="52CD74A8" w:rsidRPr="00471E62" w:rsidRDefault="00FF51D8" w:rsidP="52CD74A8">
            <w:pPr>
              <w:rPr>
                <w:rFonts w:ascii="Arial" w:eastAsia="Arial" w:hAnsi="Arial" w:cs="Arial"/>
                <w:color w:val="67757D"/>
                <w:sz w:val="20"/>
                <w:szCs w:val="20"/>
                <w:lang w:val="en-US"/>
              </w:rPr>
            </w:pPr>
            <w:r>
              <w:rPr>
                <w:rFonts w:ascii="Arial" w:eastAsia="Arial" w:hAnsi="Arial" w:cs="Arial"/>
                <w:color w:val="67757D"/>
                <w:sz w:val="20"/>
                <w:szCs w:val="20"/>
                <w:lang w:val="en-US"/>
              </w:rPr>
              <w:t>Administration Manager</w:t>
            </w:r>
          </w:p>
        </w:tc>
        <w:tc>
          <w:tcPr>
            <w:tcW w:w="3183" w:type="dxa"/>
            <w:shd w:val="clear" w:color="auto" w:fill="auto"/>
            <w:vAlign w:val="center"/>
          </w:tcPr>
          <w:p w14:paraId="09D03B1A" w14:textId="3F262D7C" w:rsidR="00BE6C70" w:rsidRPr="00CF147E" w:rsidRDefault="00BE6C70" w:rsidP="00873993">
            <w:pPr>
              <w:tabs>
                <w:tab w:val="left" w:pos="5520"/>
              </w:tabs>
              <w:rPr>
                <w:rFonts w:ascii="Poppins SemiBold" w:hAnsi="Poppins SemiBold" w:cs="Poppins SemiBold"/>
                <w:bCs/>
                <w:color w:val="000000" w:themeColor="text1"/>
                <w:sz w:val="20"/>
                <w:szCs w:val="20"/>
              </w:rPr>
            </w:pPr>
          </w:p>
        </w:tc>
      </w:tr>
      <w:tr w:rsidR="00802113" w:rsidRPr="00873993" w14:paraId="05DF3502" w14:textId="77777777" w:rsidTr="00873993">
        <w:trPr>
          <w:trHeight w:val="411"/>
        </w:trPr>
        <w:tc>
          <w:tcPr>
            <w:tcW w:w="3182" w:type="dxa"/>
            <w:shd w:val="clear" w:color="auto" w:fill="auto"/>
            <w:vAlign w:val="center"/>
          </w:tcPr>
          <w:p w14:paraId="5DEB625A"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Contract/Department</w:t>
            </w:r>
          </w:p>
        </w:tc>
        <w:tc>
          <w:tcPr>
            <w:tcW w:w="3182" w:type="dxa"/>
            <w:shd w:val="clear" w:color="auto" w:fill="auto"/>
            <w:vAlign w:val="center"/>
          </w:tcPr>
          <w:p w14:paraId="2A28F0D6" w14:textId="4F37666D" w:rsidR="00BE6C70" w:rsidRPr="00672637" w:rsidRDefault="004E3A97"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Data Centre Sector</w:t>
            </w:r>
          </w:p>
        </w:tc>
        <w:tc>
          <w:tcPr>
            <w:tcW w:w="3183" w:type="dxa"/>
            <w:shd w:val="clear" w:color="auto" w:fill="auto"/>
            <w:vAlign w:val="center"/>
          </w:tcPr>
          <w:p w14:paraId="7FAC08EC" w14:textId="318C09C2"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Revision</w:t>
            </w:r>
            <w:r w:rsidR="00672637" w:rsidRPr="00CF147E">
              <w:rPr>
                <w:rFonts w:ascii="Poppins SemiBold" w:hAnsi="Poppins SemiBold" w:cs="Poppins SemiBold"/>
                <w:bCs/>
                <w:color w:val="000000" w:themeColor="text1"/>
                <w:sz w:val="20"/>
                <w:szCs w:val="20"/>
              </w:rPr>
              <w:t xml:space="preserve"> </w:t>
            </w:r>
          </w:p>
        </w:tc>
      </w:tr>
      <w:tr w:rsidR="00802113" w:rsidRPr="00873993" w14:paraId="200E2673" w14:textId="77777777" w:rsidTr="00506D41">
        <w:trPr>
          <w:trHeight w:val="54"/>
        </w:trPr>
        <w:tc>
          <w:tcPr>
            <w:tcW w:w="3182" w:type="dxa"/>
            <w:shd w:val="clear" w:color="auto" w:fill="auto"/>
            <w:vAlign w:val="center"/>
          </w:tcPr>
          <w:p w14:paraId="5F013729" w14:textId="77777777" w:rsidR="00BE6C70" w:rsidRPr="00CF147E" w:rsidRDefault="00BE6C70"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Location</w:t>
            </w:r>
          </w:p>
        </w:tc>
        <w:tc>
          <w:tcPr>
            <w:tcW w:w="3182" w:type="dxa"/>
            <w:shd w:val="clear" w:color="auto" w:fill="auto"/>
            <w:vAlign w:val="center"/>
          </w:tcPr>
          <w:p w14:paraId="4CAE0AE4" w14:textId="717C245D" w:rsidR="00BE6C70" w:rsidRPr="00672637" w:rsidRDefault="000A36C9" w:rsidP="00873993">
            <w:pPr>
              <w:tabs>
                <w:tab w:val="left" w:pos="5520"/>
              </w:tabs>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Barnsley</w:t>
            </w:r>
          </w:p>
        </w:tc>
        <w:tc>
          <w:tcPr>
            <w:tcW w:w="3183" w:type="dxa"/>
            <w:shd w:val="clear" w:color="auto" w:fill="auto"/>
            <w:vAlign w:val="center"/>
          </w:tcPr>
          <w:p w14:paraId="4BE4B55A" w14:textId="36ABCC9B" w:rsidR="00BE6C70" w:rsidRPr="00CF147E" w:rsidRDefault="00BE6C70" w:rsidP="00873993">
            <w:pPr>
              <w:tabs>
                <w:tab w:val="left" w:pos="5520"/>
              </w:tabs>
              <w:rPr>
                <w:rFonts w:ascii="Poppins SemiBold" w:hAnsi="Poppins SemiBold" w:cs="Poppins SemiBold"/>
                <w:bCs/>
                <w:color w:val="000000" w:themeColor="text1"/>
                <w:sz w:val="22"/>
                <w:szCs w:val="22"/>
              </w:rPr>
            </w:pPr>
          </w:p>
        </w:tc>
      </w:tr>
    </w:tbl>
    <w:p w14:paraId="03D76A1D" w14:textId="77777777" w:rsidR="004D75D0" w:rsidRDefault="004D75D0" w:rsidP="004D75D0">
      <w:pPr>
        <w:tabs>
          <w:tab w:val="left" w:pos="5520"/>
        </w:tabs>
        <w:rPr>
          <w:rFonts w:ascii="Poppins SemiBold" w:hAnsi="Poppins SemiBold" w:cs="Poppins SemiBold"/>
          <w:color w:val="FF8500"/>
          <w:sz w:val="32"/>
          <w:szCs w:val="32"/>
        </w:rPr>
      </w:pPr>
    </w:p>
    <w:p w14:paraId="70A9C339" w14:textId="33B00C5F" w:rsidR="004D75D0" w:rsidRPr="004D75D0" w:rsidRDefault="004D75D0" w:rsidP="004D75D0">
      <w:pPr>
        <w:tabs>
          <w:tab w:val="left" w:pos="5520"/>
        </w:tabs>
        <w:rPr>
          <w:rFonts w:ascii="Poppins SemiBold" w:hAnsi="Poppins SemiBold" w:cs="Poppins SemiBold"/>
          <w:color w:val="FF8500"/>
          <w:sz w:val="32"/>
          <w:szCs w:val="32"/>
        </w:rPr>
      </w:pPr>
      <w:r w:rsidRPr="004D75D0">
        <w:rPr>
          <w:rFonts w:ascii="Poppins SemiBold" w:hAnsi="Poppins SemiBold" w:cs="Poppins SemiBold"/>
          <w:color w:val="FF8500"/>
          <w:sz w:val="32"/>
          <w:szCs w:val="32"/>
        </w:rPr>
        <w:t>About EMCOR UK – Why Join Us</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4D75D0" w:rsidRPr="000F3359" w14:paraId="4B54C847" w14:textId="77777777" w:rsidTr="00174AA1">
        <w:trPr>
          <w:trHeight w:val="1768"/>
        </w:trPr>
        <w:tc>
          <w:tcPr>
            <w:tcW w:w="9548" w:type="dxa"/>
            <w:shd w:val="clear" w:color="auto" w:fill="auto"/>
          </w:tcPr>
          <w:p w14:paraId="0ABC6535" w14:textId="77777777" w:rsidR="004D75D0" w:rsidRPr="004D75D0" w:rsidRDefault="004D75D0" w:rsidP="004D75D0">
            <w:pPr>
              <w:rPr>
                <w:rFonts w:ascii="Poppins Light" w:hAnsi="Poppins Light" w:cs="Poppins Light"/>
                <w:sz w:val="20"/>
                <w:szCs w:val="20"/>
              </w:rPr>
            </w:pPr>
            <w:r w:rsidRPr="004D75D0">
              <w:rPr>
                <w:rFonts w:ascii="Poppins Light" w:hAnsi="Poppins Light" w:cs="Poppins Light"/>
                <w:sz w:val="20"/>
                <w:szCs w:val="20"/>
              </w:rPr>
              <w:t>At EMCOR UK, we’re redefining what it means to manage and maintain the built environment. With a proud engineering heritage and a strong track record in innovation, we deliver intelligent, technology-led facilities management solutions tailored to our customers’ needs. Whether it’s the big picture or day-to-day operations, we work in close partnership with our clients to deliver consistently exceptional outcomes.</w:t>
            </w:r>
          </w:p>
          <w:p w14:paraId="78836636" w14:textId="77777777" w:rsidR="004D75D0" w:rsidRPr="004D75D0" w:rsidRDefault="004D75D0" w:rsidP="004D75D0">
            <w:pPr>
              <w:rPr>
                <w:rFonts w:ascii="Poppins Light" w:hAnsi="Poppins Light" w:cs="Poppins Light"/>
                <w:sz w:val="20"/>
                <w:szCs w:val="20"/>
              </w:rPr>
            </w:pPr>
          </w:p>
          <w:p w14:paraId="63F51C27" w14:textId="77777777" w:rsidR="004D75D0" w:rsidRPr="004D75D0" w:rsidRDefault="004D75D0" w:rsidP="004D75D0">
            <w:pPr>
              <w:rPr>
                <w:rFonts w:ascii="Poppins Light" w:hAnsi="Poppins Light" w:cs="Poppins Light"/>
                <w:sz w:val="20"/>
                <w:szCs w:val="20"/>
              </w:rPr>
            </w:pPr>
            <w:r w:rsidRPr="004D75D0">
              <w:rPr>
                <w:rFonts w:ascii="Poppins Light" w:hAnsi="Poppins Light" w:cs="Poppins Light"/>
                <w:sz w:val="20"/>
                <w:szCs w:val="20"/>
              </w:rPr>
              <w:t>Our purpose is simple but powerful: to create a better world at work. Powered by our unique insight platform, One Data World, we use data-driven intelligence to make informed decisions that adapt to the ever-evolving requirements of our customers. This enables us to deliver smarter, more efficient workplaces—optimising asset performance, reducing environmental impact, and ensuring full compliance, safety, and assurance at every step.</w:t>
            </w:r>
          </w:p>
          <w:p w14:paraId="4D45EBCB" w14:textId="77777777" w:rsidR="004D75D0" w:rsidRPr="004D75D0" w:rsidRDefault="004D75D0" w:rsidP="004D75D0">
            <w:pPr>
              <w:rPr>
                <w:rFonts w:ascii="Poppins Light" w:hAnsi="Poppins Light" w:cs="Poppins Light"/>
                <w:sz w:val="20"/>
                <w:szCs w:val="20"/>
              </w:rPr>
            </w:pPr>
          </w:p>
          <w:p w14:paraId="0E73AC9B" w14:textId="77777777" w:rsidR="004D75D0" w:rsidRPr="004D75D0" w:rsidRDefault="004D75D0" w:rsidP="004D75D0">
            <w:pPr>
              <w:rPr>
                <w:rFonts w:ascii="Poppins Light" w:hAnsi="Poppins Light" w:cs="Poppins Light"/>
                <w:sz w:val="20"/>
                <w:szCs w:val="20"/>
              </w:rPr>
            </w:pPr>
            <w:r w:rsidRPr="004D75D0">
              <w:rPr>
                <w:rFonts w:ascii="Poppins Light" w:hAnsi="Poppins Light" w:cs="Poppins Light"/>
                <w:sz w:val="20"/>
                <w:szCs w:val="20"/>
              </w:rPr>
              <w:t>But what truly sets us apart is our people.</w:t>
            </w:r>
          </w:p>
          <w:p w14:paraId="06B17254" w14:textId="77777777" w:rsidR="004D75D0" w:rsidRPr="004D75D0" w:rsidRDefault="004D75D0" w:rsidP="004D75D0">
            <w:pPr>
              <w:rPr>
                <w:rFonts w:ascii="Poppins Light" w:hAnsi="Poppins Light" w:cs="Poppins Light"/>
                <w:sz w:val="20"/>
                <w:szCs w:val="20"/>
              </w:rPr>
            </w:pPr>
          </w:p>
          <w:p w14:paraId="0998F0A6" w14:textId="552CD339" w:rsidR="004D75D0" w:rsidRPr="000F3359" w:rsidRDefault="004D75D0" w:rsidP="004D75D0">
            <w:pPr>
              <w:rPr>
                <w:rFonts w:ascii="Poppins Light" w:hAnsi="Poppins Light" w:cs="Poppins Light"/>
                <w:sz w:val="22"/>
                <w:szCs w:val="22"/>
              </w:rPr>
            </w:pPr>
            <w:r w:rsidRPr="004D75D0">
              <w:rPr>
                <w:rFonts w:ascii="Poppins Light" w:hAnsi="Poppins Light" w:cs="Poppins Light"/>
                <w:sz w:val="20"/>
                <w:szCs w:val="20"/>
              </w:rPr>
              <w:t>We believe our employees are our greatest asset. That’s why we invest in industry-leading approaches to wellbeing, employee engagement, and inclusion—ensuring every member of our team feels valued, supported, and empowered to thrive. Our culture of care and continuous improvement is reflected in the outstanding service we deliver for our customers. Because when we look after our people, they look after everything else.</w:t>
            </w:r>
          </w:p>
        </w:tc>
      </w:tr>
    </w:tbl>
    <w:p w14:paraId="08397F3C" w14:textId="77777777" w:rsidR="004D75D0" w:rsidRDefault="004D75D0" w:rsidP="00802113">
      <w:pPr>
        <w:tabs>
          <w:tab w:val="left" w:pos="5520"/>
        </w:tabs>
        <w:rPr>
          <w:rFonts w:ascii="Poppins SemiBold" w:hAnsi="Poppins SemiBold" w:cs="Poppins SemiBold"/>
          <w:color w:val="FF8500"/>
          <w:sz w:val="32"/>
          <w:szCs w:val="32"/>
        </w:rPr>
      </w:pPr>
    </w:p>
    <w:p w14:paraId="5D387CAE" w14:textId="20D2E7D5" w:rsidR="00802113" w:rsidRPr="00CF147E" w:rsidRDefault="00802113" w:rsidP="00802113">
      <w:pPr>
        <w:tabs>
          <w:tab w:val="left" w:pos="5520"/>
        </w:tabs>
        <w:rPr>
          <w:rFonts w:ascii="Poppins SemiBold" w:hAnsi="Poppins SemiBold" w:cs="Poppins SemiBold"/>
          <w:color w:val="FF8500"/>
          <w:sz w:val="32"/>
          <w:szCs w:val="32"/>
        </w:rPr>
      </w:pPr>
      <w:bookmarkStart w:id="0" w:name="_Hlk195515240"/>
      <w:r w:rsidRPr="00CF147E">
        <w:rPr>
          <w:rFonts w:ascii="Poppins SemiBold" w:hAnsi="Poppins SemiBold" w:cs="Poppins SemiBold"/>
          <w:color w:val="FF8500"/>
          <w:sz w:val="32"/>
          <w:szCs w:val="32"/>
        </w:rPr>
        <w:t>Job purpose</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802113" w:rsidRPr="000F3359" w14:paraId="56ABA3F5" w14:textId="77777777" w:rsidTr="00A85939">
        <w:trPr>
          <w:trHeight w:val="812"/>
        </w:trPr>
        <w:tc>
          <w:tcPr>
            <w:tcW w:w="9548" w:type="dxa"/>
            <w:shd w:val="clear" w:color="auto" w:fill="auto"/>
          </w:tcPr>
          <w:p w14:paraId="6F48CB49" w14:textId="64EBA522" w:rsidR="00ED5191" w:rsidRPr="000F3359" w:rsidRDefault="00A85939" w:rsidP="00A85939">
            <w:pPr>
              <w:shd w:val="clear" w:color="auto" w:fill="FFFFFF"/>
              <w:spacing w:before="100" w:beforeAutospacing="1" w:after="100" w:afterAutospacing="1"/>
              <w:textAlignment w:val="baseline"/>
              <w:rPr>
                <w:rFonts w:ascii="Poppins Light" w:hAnsi="Poppins Light" w:cs="Poppins Light"/>
                <w:sz w:val="22"/>
                <w:szCs w:val="22"/>
              </w:rPr>
            </w:pPr>
            <w:bookmarkStart w:id="1" w:name="_Hlk195515277"/>
            <w:bookmarkEnd w:id="0"/>
            <w:r w:rsidRPr="00A85939">
              <w:rPr>
                <w:rFonts w:ascii="Poppins Light" w:hAnsi="Poppins Light" w:cs="Poppins Light"/>
                <w:sz w:val="20"/>
                <w:szCs w:val="20"/>
              </w:rPr>
              <w:t xml:space="preserve">As a </w:t>
            </w:r>
            <w:r w:rsidR="005951B5">
              <w:rPr>
                <w:rFonts w:ascii="Poppins Light" w:hAnsi="Poppins Light" w:cs="Poppins Light"/>
                <w:sz w:val="20"/>
                <w:szCs w:val="20"/>
              </w:rPr>
              <w:t>Administration Apprentice</w:t>
            </w:r>
            <w:r w:rsidRPr="00A85939">
              <w:rPr>
                <w:rFonts w:ascii="Poppins Light" w:hAnsi="Poppins Light" w:cs="Poppins Light"/>
                <w:sz w:val="20"/>
                <w:szCs w:val="20"/>
              </w:rPr>
              <w:t xml:space="preserve"> in our dynamic Data Centre Services team, you’ll be stepping into one of the most innovative and fast-evolving sectors of the facilities management industry. This is an exciting opportunity to contribute to high-performing, mission-critical environments where technology meets precision, and every detail matters.</w:t>
            </w:r>
            <w:r>
              <w:rPr>
                <w:rFonts w:ascii="Poppins Light" w:hAnsi="Poppins Light" w:cs="Poppins Light"/>
                <w:sz w:val="20"/>
                <w:szCs w:val="20"/>
              </w:rPr>
              <w:t xml:space="preserve"> </w:t>
            </w:r>
            <w:r w:rsidRPr="00A85939">
              <w:rPr>
                <w:rFonts w:ascii="Poppins Light" w:hAnsi="Poppins Light" w:cs="Poppins Light"/>
                <w:sz w:val="20"/>
                <w:szCs w:val="20"/>
              </w:rPr>
              <w:t>In this role, you’ll play a key part in supporting the successful delivery of complex projects—ensuring they are completed on time, on budget, and to the highest standards. You’ll work closely with cross-functional teams, contributing to commercial</w:t>
            </w:r>
            <w:r w:rsidR="00DE058E">
              <w:rPr>
                <w:rFonts w:ascii="Poppins Light" w:hAnsi="Poppins Light" w:cs="Poppins Light"/>
                <w:sz w:val="20"/>
                <w:szCs w:val="20"/>
              </w:rPr>
              <w:t xml:space="preserve"> and financial</w:t>
            </w:r>
            <w:r w:rsidRPr="00A85939">
              <w:rPr>
                <w:rFonts w:ascii="Poppins Light" w:hAnsi="Poppins Light" w:cs="Poppins Light"/>
                <w:sz w:val="20"/>
                <w:szCs w:val="20"/>
              </w:rPr>
              <w:t xml:space="preserve"> performance while upholding our values of integrity, resilience, and sustainability.</w:t>
            </w:r>
            <w:r>
              <w:rPr>
                <w:rFonts w:ascii="Poppins Light" w:hAnsi="Poppins Light" w:cs="Poppins Light"/>
                <w:sz w:val="20"/>
                <w:szCs w:val="20"/>
              </w:rPr>
              <w:t xml:space="preserve"> </w:t>
            </w:r>
            <w:r w:rsidRPr="00A85939">
              <w:rPr>
                <w:rFonts w:ascii="Poppins Light" w:hAnsi="Poppins Light" w:cs="Poppins Light"/>
                <w:sz w:val="20"/>
                <w:szCs w:val="20"/>
              </w:rPr>
              <w:t>Your collaborative mindset and drive for results will directly support customer satisfaction and business growth in this technically advanced and financially intensive sector. If you’re looking to develop your career in a cutting-edge environment where your impact is visible and valued—this is the role for you</w:t>
            </w:r>
            <w:r>
              <w:rPr>
                <w:rFonts w:ascii="Poppins Light" w:hAnsi="Poppins Light" w:cs="Poppins Light"/>
                <w:sz w:val="20"/>
                <w:szCs w:val="20"/>
              </w:rPr>
              <w:t>.</w:t>
            </w:r>
          </w:p>
        </w:tc>
      </w:tr>
      <w:bookmarkEnd w:id="1"/>
    </w:tbl>
    <w:p w14:paraId="11BDD256" w14:textId="77777777" w:rsidR="0061650F" w:rsidRDefault="0061650F" w:rsidP="00BE6C70">
      <w:pPr>
        <w:tabs>
          <w:tab w:val="left" w:pos="5520"/>
        </w:tabs>
        <w:rPr>
          <w:sz w:val="22"/>
          <w:szCs w:val="22"/>
        </w:rPr>
      </w:pPr>
    </w:p>
    <w:p w14:paraId="3A3AE909" w14:textId="4AF9F416" w:rsidR="00802113" w:rsidRPr="00CF147E" w:rsidRDefault="00802113" w:rsidP="00506D41">
      <w:pPr>
        <w:pStyle w:val="Subtitle"/>
        <w:spacing w:after="0"/>
        <w:jc w:val="both"/>
        <w:rPr>
          <w:rFonts w:ascii="Poppins SemiBold" w:eastAsia="Calibri" w:hAnsi="Poppins SemiBold" w:cs="Poppins SemiBold"/>
          <w:b w:val="0"/>
          <w:color w:val="FF8500"/>
          <w:kern w:val="0"/>
          <w:sz w:val="20"/>
          <w:szCs w:val="20"/>
          <w:lang w:val="en-GB" w:eastAsia="en-US"/>
        </w:rPr>
      </w:pPr>
      <w:r w:rsidRPr="00CF147E">
        <w:rPr>
          <w:rFonts w:ascii="Poppins SemiBold" w:eastAsia="Calibri" w:hAnsi="Poppins SemiBold" w:cs="Poppins SemiBold"/>
          <w:b w:val="0"/>
          <w:color w:val="FF8500"/>
          <w:kern w:val="0"/>
          <w:sz w:val="32"/>
          <w:szCs w:val="32"/>
          <w:lang w:val="en-GB" w:eastAsia="en-US"/>
        </w:rPr>
        <w:t>Duties/responsibilities/accountabilities/deliverables</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6"/>
      </w:tblGrid>
      <w:tr w:rsidR="00AE40E5" w:rsidRPr="00873993" w14:paraId="23D2BB18" w14:textId="77777777" w:rsidTr="00BB0254">
        <w:trPr>
          <w:trHeight w:val="687"/>
        </w:trPr>
        <w:tc>
          <w:tcPr>
            <w:tcW w:w="9546" w:type="dxa"/>
            <w:shd w:val="clear" w:color="auto" w:fill="auto"/>
          </w:tcPr>
          <w:p w14:paraId="06FC0B1F" w14:textId="7EF00A89" w:rsidR="0076217A" w:rsidRPr="000370C4" w:rsidRDefault="0076217A" w:rsidP="00E116B6">
            <w:pPr>
              <w:pStyle w:val="BodyText"/>
              <w:spacing w:after="0"/>
              <w:rPr>
                <w:rFonts w:ascii="Poppins Light" w:hAnsi="Poppins Light" w:cs="Poppins Light"/>
                <w:color w:val="000000" w:themeColor="text1"/>
                <w:lang w:eastAsia="en-US"/>
              </w:rPr>
            </w:pPr>
            <w:r w:rsidRPr="000370C4">
              <w:rPr>
                <w:rFonts w:ascii="Poppins Light" w:hAnsi="Poppins Light" w:cs="Poppins Light"/>
                <w:color w:val="000000" w:themeColor="text1"/>
                <w:lang w:eastAsia="en-US"/>
              </w:rPr>
              <w:t>A</w:t>
            </w:r>
            <w:r w:rsidR="00B553E3">
              <w:rPr>
                <w:rFonts w:ascii="Poppins Light" w:hAnsi="Poppins Light" w:cs="Poppins Light"/>
                <w:color w:val="000000" w:themeColor="text1"/>
                <w:lang w:eastAsia="en-US"/>
              </w:rPr>
              <w:t xml:space="preserve"> </w:t>
            </w:r>
            <w:r w:rsidR="005951B5">
              <w:rPr>
                <w:rFonts w:ascii="Poppins Light" w:hAnsi="Poppins Light" w:cs="Poppins Light"/>
                <w:color w:val="000000" w:themeColor="text1"/>
                <w:lang w:eastAsia="en-US"/>
              </w:rPr>
              <w:t>Administration Apprentice</w:t>
            </w:r>
            <w:r w:rsidRPr="000370C4">
              <w:rPr>
                <w:rFonts w:ascii="Poppins Light" w:hAnsi="Poppins Light" w:cs="Poppins Light"/>
                <w:color w:val="000000" w:themeColor="text1"/>
                <w:lang w:eastAsia="en-US"/>
              </w:rPr>
              <w:t xml:space="preserve"> primarily supports the management of the</w:t>
            </w:r>
            <w:r w:rsidR="00773B3C">
              <w:rPr>
                <w:rFonts w:ascii="Poppins Light" w:hAnsi="Poppins Light" w:cs="Poppins Light"/>
                <w:color w:val="000000" w:themeColor="text1"/>
                <w:lang w:eastAsia="en-US"/>
              </w:rPr>
              <w:t xml:space="preserve"> key</w:t>
            </w:r>
            <w:r w:rsidRPr="000370C4">
              <w:rPr>
                <w:rFonts w:ascii="Poppins Light" w:hAnsi="Poppins Light" w:cs="Poppins Light"/>
                <w:color w:val="000000" w:themeColor="text1"/>
                <w:lang w:eastAsia="en-US"/>
              </w:rPr>
              <w:t xml:space="preserve"> elements of </w:t>
            </w:r>
            <w:r w:rsidR="005951B5">
              <w:rPr>
                <w:rFonts w:ascii="Poppins Light" w:hAnsi="Poppins Light" w:cs="Poppins Light"/>
                <w:color w:val="000000" w:themeColor="text1"/>
                <w:lang w:eastAsia="en-US"/>
              </w:rPr>
              <w:t>the back office function</w:t>
            </w:r>
            <w:r w:rsidRPr="000370C4">
              <w:rPr>
                <w:rFonts w:ascii="Poppins Light" w:hAnsi="Poppins Light" w:cs="Poppins Light"/>
                <w:color w:val="000000" w:themeColor="text1"/>
                <w:lang w:eastAsia="en-US"/>
              </w:rPr>
              <w:t>.</w:t>
            </w:r>
            <w:r w:rsidR="00733DA8">
              <w:rPr>
                <w:rFonts w:ascii="Poppins Light" w:hAnsi="Poppins Light" w:cs="Poppins Light"/>
                <w:color w:val="000000" w:themeColor="text1"/>
                <w:lang w:eastAsia="en-US"/>
              </w:rPr>
              <w:t xml:space="preserve">  You will work towards </w:t>
            </w:r>
            <w:r w:rsidR="00D2010D">
              <w:rPr>
                <w:rFonts w:ascii="Poppins Light" w:hAnsi="Poppins Light" w:cs="Poppins Light"/>
                <w:color w:val="000000" w:themeColor="text1"/>
                <w:lang w:eastAsia="en-US"/>
              </w:rPr>
              <w:t xml:space="preserve">achieving your business administration qualification by undertaking an </w:t>
            </w:r>
            <w:r w:rsidR="0020105E">
              <w:rPr>
                <w:rFonts w:ascii="Poppins Light" w:hAnsi="Poppins Light" w:cs="Poppins Light"/>
                <w:color w:val="000000" w:themeColor="text1"/>
                <w:lang w:eastAsia="en-US"/>
              </w:rPr>
              <w:t xml:space="preserve">recognised </w:t>
            </w:r>
            <w:r w:rsidR="00D2010D">
              <w:rPr>
                <w:rFonts w:ascii="Poppins Light" w:hAnsi="Poppins Light" w:cs="Poppins Light"/>
                <w:color w:val="000000" w:themeColor="text1"/>
                <w:lang w:eastAsia="en-US"/>
              </w:rPr>
              <w:t>apprentice</w:t>
            </w:r>
            <w:r w:rsidR="0020105E">
              <w:rPr>
                <w:rFonts w:ascii="Poppins Light" w:hAnsi="Poppins Light" w:cs="Poppins Light"/>
                <w:color w:val="000000" w:themeColor="text1"/>
                <w:lang w:eastAsia="en-US"/>
              </w:rPr>
              <w:t>ship and ensure all modules are fully completed</w:t>
            </w:r>
            <w:r w:rsidR="00D2010D">
              <w:rPr>
                <w:rFonts w:ascii="Poppins Light" w:hAnsi="Poppins Light" w:cs="Poppins Light"/>
                <w:color w:val="000000" w:themeColor="text1"/>
                <w:lang w:eastAsia="en-US"/>
              </w:rPr>
              <w:t>.</w:t>
            </w:r>
            <w:r w:rsidRPr="000370C4">
              <w:rPr>
                <w:rFonts w:ascii="Poppins Light" w:hAnsi="Poppins Light" w:cs="Poppins Light"/>
                <w:color w:val="000000" w:themeColor="text1"/>
                <w:lang w:eastAsia="en-US"/>
              </w:rPr>
              <w:t xml:space="preserve"> Key responsibilities include:</w:t>
            </w:r>
          </w:p>
          <w:p w14:paraId="02EA64BD" w14:textId="6AC07E38" w:rsidR="00672637" w:rsidRPr="002D07FC" w:rsidRDefault="00D55D5E" w:rsidP="00D55D5E">
            <w:pPr>
              <w:pStyle w:val="ListParagraph"/>
              <w:numPr>
                <w:ilvl w:val="0"/>
                <w:numId w:val="47"/>
              </w:numPr>
              <w:shd w:val="clear" w:color="auto" w:fill="FFFFFF"/>
              <w:spacing w:before="100" w:beforeAutospacing="1" w:after="100" w:afterAutospacing="1"/>
              <w:textAlignment w:val="baseline"/>
              <w:rPr>
                <w:rFonts w:ascii="Poppins Light" w:hAnsi="Poppins Light" w:cs="Poppins Light"/>
                <w:b/>
                <w:color w:val="67757E"/>
              </w:rPr>
            </w:pPr>
            <w:r w:rsidRPr="002D07FC">
              <w:rPr>
                <w:rFonts w:ascii="Poppins Light" w:hAnsi="Poppins Light" w:cs="Poppins Light"/>
                <w:b/>
                <w:color w:val="67757E"/>
              </w:rPr>
              <w:t xml:space="preserve">You will learn how </w:t>
            </w:r>
            <w:r w:rsidR="0096633F" w:rsidRPr="002D07FC">
              <w:rPr>
                <w:rFonts w:ascii="Poppins Light" w:hAnsi="Poppins Light" w:cs="Poppins Light"/>
                <w:b/>
                <w:color w:val="67757E"/>
              </w:rPr>
              <w:t xml:space="preserve">our Skills Matrix is used and book staff on training courses and keep records </w:t>
            </w:r>
            <w:r w:rsidR="00FA59DB" w:rsidRPr="002D07FC">
              <w:rPr>
                <w:rFonts w:ascii="Poppins Light" w:hAnsi="Poppins Light" w:cs="Poppins Light"/>
                <w:b/>
                <w:color w:val="67757E"/>
              </w:rPr>
              <w:t xml:space="preserve">of </w:t>
            </w:r>
            <w:r w:rsidR="0096633F" w:rsidRPr="002D07FC">
              <w:rPr>
                <w:rFonts w:ascii="Poppins Light" w:hAnsi="Poppins Light" w:cs="Poppins Light"/>
                <w:b/>
                <w:color w:val="67757E"/>
              </w:rPr>
              <w:t>all training required, training attended and log all certification and qualification on our simpro system.</w:t>
            </w:r>
          </w:p>
          <w:p w14:paraId="747FEC4A" w14:textId="4870AAC5" w:rsidR="006E79CD" w:rsidRPr="002D07FC" w:rsidRDefault="006E79CD" w:rsidP="00D55D5E">
            <w:pPr>
              <w:pStyle w:val="ListParagraph"/>
              <w:numPr>
                <w:ilvl w:val="0"/>
                <w:numId w:val="47"/>
              </w:numPr>
              <w:shd w:val="clear" w:color="auto" w:fill="FFFFFF"/>
              <w:spacing w:before="100" w:beforeAutospacing="1" w:after="100" w:afterAutospacing="1"/>
              <w:textAlignment w:val="baseline"/>
              <w:rPr>
                <w:rFonts w:ascii="Poppins Light" w:hAnsi="Poppins Light" w:cs="Poppins Light"/>
                <w:b/>
                <w:color w:val="67757E"/>
              </w:rPr>
            </w:pPr>
            <w:r w:rsidRPr="002D07FC">
              <w:rPr>
                <w:rFonts w:ascii="Poppins Light" w:hAnsi="Poppins Light" w:cs="Poppins Light"/>
                <w:b/>
                <w:color w:val="67757E"/>
              </w:rPr>
              <w:t xml:space="preserve">You will report monthly on </w:t>
            </w:r>
            <w:r w:rsidR="00FA59DB" w:rsidRPr="002D07FC">
              <w:rPr>
                <w:rFonts w:ascii="Poppins Light" w:hAnsi="Poppins Light" w:cs="Poppins Light"/>
                <w:b/>
                <w:color w:val="67757E"/>
              </w:rPr>
              <w:t>mandatory courses</w:t>
            </w:r>
            <w:r w:rsidR="004D6E77" w:rsidRPr="002D07FC">
              <w:rPr>
                <w:rFonts w:ascii="Poppins Light" w:hAnsi="Poppins Light" w:cs="Poppins Light"/>
                <w:b/>
                <w:color w:val="67757E"/>
              </w:rPr>
              <w:t xml:space="preserve"> via </w:t>
            </w:r>
            <w:r w:rsidR="00032108" w:rsidRPr="002D07FC">
              <w:rPr>
                <w:rFonts w:ascii="Poppins Light" w:hAnsi="Poppins Light" w:cs="Poppins Light"/>
                <w:b/>
                <w:color w:val="67757E"/>
              </w:rPr>
              <w:t>Kallidus</w:t>
            </w:r>
            <w:r w:rsidR="00FA59DB" w:rsidRPr="002D07FC">
              <w:rPr>
                <w:rFonts w:ascii="Poppins Light" w:hAnsi="Poppins Light" w:cs="Poppins Light"/>
                <w:b/>
                <w:color w:val="67757E"/>
              </w:rPr>
              <w:t xml:space="preserve"> and communicate to those who are not </w:t>
            </w:r>
            <w:r w:rsidR="00197D91" w:rsidRPr="002D07FC">
              <w:rPr>
                <w:rFonts w:ascii="Poppins Light" w:hAnsi="Poppins Light" w:cs="Poppins Light"/>
                <w:b/>
                <w:color w:val="67757E"/>
              </w:rPr>
              <w:t>compliant,</w:t>
            </w:r>
          </w:p>
          <w:p w14:paraId="74C75FF5" w14:textId="77777777" w:rsidR="0096633F" w:rsidRPr="002D07FC" w:rsidRDefault="00F41064" w:rsidP="00D55D5E">
            <w:pPr>
              <w:pStyle w:val="ListParagraph"/>
              <w:numPr>
                <w:ilvl w:val="0"/>
                <w:numId w:val="47"/>
              </w:numPr>
              <w:shd w:val="clear" w:color="auto" w:fill="FFFFFF"/>
              <w:spacing w:before="100" w:beforeAutospacing="1" w:after="100" w:afterAutospacing="1"/>
              <w:textAlignment w:val="baseline"/>
              <w:rPr>
                <w:rFonts w:ascii="Poppins Light" w:hAnsi="Poppins Light" w:cs="Poppins Light"/>
                <w:b/>
                <w:color w:val="67757E"/>
              </w:rPr>
            </w:pPr>
            <w:r w:rsidRPr="002D07FC">
              <w:rPr>
                <w:rFonts w:ascii="Poppins Light" w:hAnsi="Poppins Light" w:cs="Poppins Light"/>
                <w:b/>
                <w:color w:val="67757E"/>
              </w:rPr>
              <w:t>You will learn how to use our holiday planning system and actively take ownership of this</w:t>
            </w:r>
            <w:r w:rsidR="006E79CD" w:rsidRPr="002D07FC">
              <w:rPr>
                <w:rFonts w:ascii="Poppins Light" w:hAnsi="Poppins Light" w:cs="Poppins Light"/>
                <w:b/>
                <w:color w:val="67757E"/>
              </w:rPr>
              <w:t>.</w:t>
            </w:r>
          </w:p>
          <w:p w14:paraId="2A38C5EF" w14:textId="79DE6DA6" w:rsidR="00197D91" w:rsidRPr="002D07FC" w:rsidRDefault="00197D91" w:rsidP="00D55D5E">
            <w:pPr>
              <w:pStyle w:val="ListParagraph"/>
              <w:numPr>
                <w:ilvl w:val="0"/>
                <w:numId w:val="47"/>
              </w:numPr>
              <w:shd w:val="clear" w:color="auto" w:fill="FFFFFF"/>
              <w:spacing w:before="100" w:beforeAutospacing="1" w:after="100" w:afterAutospacing="1"/>
              <w:textAlignment w:val="baseline"/>
              <w:rPr>
                <w:rFonts w:ascii="Poppins Light" w:hAnsi="Poppins Light" w:cs="Poppins Light"/>
                <w:b/>
                <w:color w:val="67757E"/>
              </w:rPr>
            </w:pPr>
            <w:r w:rsidRPr="002D07FC">
              <w:rPr>
                <w:rFonts w:ascii="Poppins Light" w:hAnsi="Poppins Light" w:cs="Poppins Light"/>
                <w:b/>
                <w:color w:val="67757E"/>
              </w:rPr>
              <w:t xml:space="preserve">You will learn the job role of the Administrator to enable to cover </w:t>
            </w:r>
            <w:r w:rsidR="00B33AA6" w:rsidRPr="002D07FC">
              <w:rPr>
                <w:rFonts w:ascii="Poppins Light" w:hAnsi="Poppins Light" w:cs="Poppins Light"/>
                <w:b/>
                <w:color w:val="67757E"/>
              </w:rPr>
              <w:t>during holiday and other absence.</w:t>
            </w:r>
          </w:p>
          <w:p w14:paraId="59C2DE30" w14:textId="7F55451F" w:rsidR="006E79CD" w:rsidRPr="00D55D5E" w:rsidRDefault="006E79CD" w:rsidP="006E79CD">
            <w:pPr>
              <w:pStyle w:val="ListParagraph"/>
              <w:shd w:val="clear" w:color="auto" w:fill="FFFFFF"/>
              <w:spacing w:before="100" w:beforeAutospacing="1" w:after="100" w:afterAutospacing="1"/>
              <w:textAlignment w:val="baseline"/>
              <w:rPr>
                <w:rFonts w:ascii="Arial" w:hAnsi="Arial"/>
                <w:b/>
                <w:color w:val="67757E"/>
              </w:rPr>
            </w:pPr>
          </w:p>
        </w:tc>
      </w:tr>
    </w:tbl>
    <w:p w14:paraId="66605185" w14:textId="77777777" w:rsidR="001A47E3" w:rsidRDefault="001A47E3" w:rsidP="00802113">
      <w:pPr>
        <w:tabs>
          <w:tab w:val="left" w:pos="5520"/>
        </w:tabs>
        <w:rPr>
          <w:color w:val="67757E"/>
          <w:sz w:val="22"/>
          <w:szCs w:val="22"/>
        </w:rPr>
      </w:pPr>
    </w:p>
    <w:p w14:paraId="0CCB5447" w14:textId="77777777" w:rsidR="000510C4" w:rsidRDefault="000510C4" w:rsidP="00506D41">
      <w:pPr>
        <w:pStyle w:val="Subtitle"/>
        <w:spacing w:after="0"/>
        <w:jc w:val="both"/>
        <w:rPr>
          <w:rFonts w:ascii="Poppins SemiBold" w:eastAsia="Calibri" w:hAnsi="Poppins SemiBold" w:cs="Poppins SemiBold"/>
          <w:b w:val="0"/>
          <w:color w:val="FF8500"/>
          <w:kern w:val="0"/>
          <w:sz w:val="32"/>
          <w:szCs w:val="32"/>
          <w:lang w:val="en-GB" w:eastAsia="en-US"/>
        </w:rPr>
      </w:pPr>
    </w:p>
    <w:p w14:paraId="1824584D" w14:textId="08E70D8D"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Person specification</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873993" w14:paraId="1B8E20FD" w14:textId="77777777" w:rsidTr="00DE2478">
        <w:trPr>
          <w:trHeight w:val="529"/>
        </w:trPr>
        <w:tc>
          <w:tcPr>
            <w:tcW w:w="9548" w:type="dxa"/>
            <w:shd w:val="clear" w:color="auto" w:fill="auto"/>
          </w:tcPr>
          <w:p w14:paraId="7B961462" w14:textId="03B1DF47" w:rsidR="00A85939" w:rsidRDefault="00A85939" w:rsidP="00A85939">
            <w:pPr>
              <w:rPr>
                <w:rFonts w:ascii="Poppins Light" w:hAnsi="Poppins Light" w:cs="Poppins Light"/>
                <w:bCs/>
                <w:color w:val="000000" w:themeColor="text1"/>
                <w:sz w:val="20"/>
                <w:szCs w:val="20"/>
              </w:rPr>
            </w:pPr>
            <w:r>
              <w:rPr>
                <w:rFonts w:ascii="Poppins Light" w:hAnsi="Poppins Light" w:cs="Poppins Light"/>
                <w:bCs/>
                <w:color w:val="000000" w:themeColor="text1"/>
                <w:sz w:val="20"/>
                <w:szCs w:val="20"/>
              </w:rPr>
              <w:t>T</w:t>
            </w:r>
            <w:r w:rsidRPr="00A85939">
              <w:rPr>
                <w:rFonts w:ascii="Poppins Light" w:hAnsi="Poppins Light" w:cs="Poppins Light"/>
                <w:bCs/>
                <w:color w:val="000000" w:themeColor="text1"/>
                <w:sz w:val="20"/>
                <w:szCs w:val="20"/>
              </w:rPr>
              <w:t xml:space="preserve">his job description outlines the key responsibilities of a </w:t>
            </w:r>
            <w:r w:rsidR="00B33AA6">
              <w:rPr>
                <w:rFonts w:ascii="Poppins Light" w:hAnsi="Poppins Light" w:cs="Poppins Light"/>
                <w:bCs/>
                <w:color w:val="000000" w:themeColor="text1"/>
                <w:sz w:val="20"/>
                <w:szCs w:val="20"/>
              </w:rPr>
              <w:t>Administration Appre</w:t>
            </w:r>
            <w:r w:rsidR="00D85BCB">
              <w:rPr>
                <w:rFonts w:ascii="Poppins Light" w:hAnsi="Poppins Light" w:cs="Poppins Light"/>
                <w:bCs/>
                <w:color w:val="000000" w:themeColor="text1"/>
                <w:sz w:val="20"/>
                <w:szCs w:val="20"/>
              </w:rPr>
              <w:t>ntice</w:t>
            </w:r>
            <w:r w:rsidRPr="00A85939">
              <w:rPr>
                <w:rFonts w:ascii="Poppins Light" w:hAnsi="Poppins Light" w:cs="Poppins Light"/>
                <w:bCs/>
                <w:color w:val="000000" w:themeColor="text1"/>
                <w:sz w:val="20"/>
                <w:szCs w:val="20"/>
              </w:rPr>
              <w:t xml:space="preserve"> supporting the full lifecycle of</w:t>
            </w:r>
            <w:r w:rsidR="00D85BCB">
              <w:rPr>
                <w:rFonts w:ascii="Poppins Light" w:hAnsi="Poppins Light" w:cs="Poppins Light"/>
                <w:bCs/>
                <w:color w:val="000000" w:themeColor="text1"/>
                <w:sz w:val="20"/>
                <w:szCs w:val="20"/>
              </w:rPr>
              <w:t xml:space="preserve"> the back office function </w:t>
            </w:r>
            <w:r w:rsidRPr="00A85939">
              <w:rPr>
                <w:rFonts w:ascii="Poppins Light" w:hAnsi="Poppins Light" w:cs="Poppins Light"/>
                <w:bCs/>
                <w:color w:val="000000" w:themeColor="text1"/>
                <w:sz w:val="20"/>
                <w:szCs w:val="20"/>
              </w:rPr>
              <w:t xml:space="preserve">within the data centre and telecommunications sectors. The ideal candidate will bring </w:t>
            </w:r>
            <w:r w:rsidR="00A2759A">
              <w:rPr>
                <w:rFonts w:ascii="Poppins Light" w:hAnsi="Poppins Light" w:cs="Poppins Light"/>
                <w:bCs/>
                <w:color w:val="000000" w:themeColor="text1"/>
                <w:sz w:val="20"/>
                <w:szCs w:val="20"/>
              </w:rPr>
              <w:t>organisation</w:t>
            </w:r>
            <w:r w:rsidR="00013A53">
              <w:rPr>
                <w:rFonts w:ascii="Poppins Light" w:hAnsi="Poppins Light" w:cs="Poppins Light"/>
                <w:bCs/>
                <w:color w:val="000000" w:themeColor="text1"/>
                <w:sz w:val="20"/>
                <w:szCs w:val="20"/>
              </w:rPr>
              <w:t xml:space="preserve"> </w:t>
            </w:r>
            <w:r w:rsidRPr="00A85939">
              <w:rPr>
                <w:rFonts w:ascii="Poppins Light" w:hAnsi="Poppins Light" w:cs="Poppins Light"/>
                <w:bCs/>
                <w:color w:val="000000" w:themeColor="text1"/>
                <w:sz w:val="20"/>
                <w:szCs w:val="20"/>
              </w:rPr>
              <w:t xml:space="preserve">and </w:t>
            </w:r>
            <w:r w:rsidR="00A2759A">
              <w:rPr>
                <w:rFonts w:ascii="Poppins Light" w:hAnsi="Poppins Light" w:cs="Poppins Light"/>
                <w:bCs/>
                <w:color w:val="000000" w:themeColor="text1"/>
                <w:sz w:val="20"/>
                <w:szCs w:val="20"/>
              </w:rPr>
              <w:t>support</w:t>
            </w:r>
            <w:r w:rsidRPr="00A85939">
              <w:rPr>
                <w:rFonts w:ascii="Poppins Light" w:hAnsi="Poppins Light" w:cs="Poppins Light"/>
                <w:bCs/>
                <w:color w:val="000000" w:themeColor="text1"/>
                <w:sz w:val="20"/>
                <w:szCs w:val="20"/>
              </w:rPr>
              <w:t xml:space="preserve"> expertise to help drive efficiency and sustainable growth.</w:t>
            </w:r>
          </w:p>
          <w:p w14:paraId="3DFAC536" w14:textId="77777777" w:rsidR="00013A53" w:rsidRDefault="00013A53" w:rsidP="00A85939">
            <w:pPr>
              <w:rPr>
                <w:rFonts w:ascii="Poppins Light" w:hAnsi="Poppins Light" w:cs="Poppins Light"/>
                <w:b/>
                <w:bCs/>
                <w:color w:val="000000" w:themeColor="text1"/>
                <w:sz w:val="20"/>
                <w:szCs w:val="20"/>
              </w:rPr>
            </w:pPr>
          </w:p>
          <w:p w14:paraId="575C8296" w14:textId="77777777" w:rsidR="00013A53" w:rsidRDefault="00013A53" w:rsidP="00A85939">
            <w:pPr>
              <w:rPr>
                <w:rFonts w:ascii="Poppins Light" w:hAnsi="Poppins Light" w:cs="Poppins Light"/>
                <w:b/>
                <w:bCs/>
                <w:color w:val="000000" w:themeColor="text1"/>
                <w:sz w:val="20"/>
                <w:szCs w:val="20"/>
              </w:rPr>
            </w:pPr>
          </w:p>
          <w:p w14:paraId="4798E50B" w14:textId="586C8CA5" w:rsidR="00A85939" w:rsidRPr="00A85939" w:rsidRDefault="00A85939" w:rsidP="00A85939">
            <w:pPr>
              <w:rPr>
                <w:rFonts w:ascii="Poppins Light" w:hAnsi="Poppins Light" w:cs="Poppins Light"/>
                <w:b/>
                <w:bCs/>
                <w:color w:val="000000" w:themeColor="text1"/>
                <w:sz w:val="20"/>
                <w:szCs w:val="20"/>
              </w:rPr>
            </w:pPr>
            <w:r w:rsidRPr="00A85939">
              <w:rPr>
                <w:rFonts w:ascii="Poppins Light" w:hAnsi="Poppins Light" w:cs="Poppins Light"/>
                <w:b/>
                <w:bCs/>
                <w:color w:val="000000" w:themeColor="text1"/>
                <w:sz w:val="20"/>
                <w:szCs w:val="20"/>
              </w:rPr>
              <w:t>Key Skills &amp; Requirements:</w:t>
            </w:r>
          </w:p>
          <w:p w14:paraId="28400A76" w14:textId="2D741DC0" w:rsidR="00A85939" w:rsidRPr="00A85939" w:rsidRDefault="00A85939" w:rsidP="00A85939">
            <w:pPr>
              <w:numPr>
                <w:ilvl w:val="0"/>
                <w:numId w:val="46"/>
              </w:numPr>
              <w:rPr>
                <w:rFonts w:ascii="Poppins Light" w:hAnsi="Poppins Light" w:cs="Poppins Light"/>
                <w:bCs/>
                <w:color w:val="000000" w:themeColor="text1"/>
                <w:sz w:val="20"/>
                <w:szCs w:val="20"/>
              </w:rPr>
            </w:pPr>
            <w:r w:rsidRPr="00A85939">
              <w:rPr>
                <w:rFonts w:ascii="Poppins Light" w:hAnsi="Poppins Light" w:cs="Poppins Light"/>
                <w:b/>
                <w:bCs/>
                <w:color w:val="000000" w:themeColor="text1"/>
                <w:sz w:val="20"/>
                <w:szCs w:val="20"/>
              </w:rPr>
              <w:t>Attention to Detail</w:t>
            </w:r>
          </w:p>
          <w:p w14:paraId="539524E2" w14:textId="32818C06" w:rsidR="00A85939" w:rsidRPr="00A85939" w:rsidRDefault="00D85BCB" w:rsidP="00A85939">
            <w:pPr>
              <w:numPr>
                <w:ilvl w:val="0"/>
                <w:numId w:val="46"/>
              </w:numPr>
              <w:rPr>
                <w:rFonts w:ascii="Poppins Light" w:hAnsi="Poppins Light" w:cs="Poppins Light"/>
                <w:bCs/>
                <w:color w:val="000000" w:themeColor="text1"/>
                <w:sz w:val="20"/>
                <w:szCs w:val="20"/>
              </w:rPr>
            </w:pPr>
            <w:r>
              <w:rPr>
                <w:rFonts w:ascii="Poppins Light" w:hAnsi="Poppins Light" w:cs="Poppins Light"/>
                <w:b/>
                <w:bCs/>
                <w:color w:val="000000" w:themeColor="text1"/>
                <w:sz w:val="20"/>
                <w:szCs w:val="20"/>
              </w:rPr>
              <w:t xml:space="preserve">Excellent </w:t>
            </w:r>
            <w:r w:rsidR="00A85939" w:rsidRPr="00A85939">
              <w:rPr>
                <w:rFonts w:ascii="Poppins Light" w:hAnsi="Poppins Light" w:cs="Poppins Light"/>
                <w:b/>
                <w:bCs/>
                <w:color w:val="000000" w:themeColor="text1"/>
                <w:sz w:val="20"/>
                <w:szCs w:val="20"/>
              </w:rPr>
              <w:t>Communication</w:t>
            </w:r>
            <w:r w:rsidR="00A85939" w:rsidRPr="00A85939">
              <w:rPr>
                <w:rFonts w:ascii="Poppins Light" w:hAnsi="Poppins Light" w:cs="Poppins Light"/>
                <w:bCs/>
                <w:color w:val="000000" w:themeColor="text1"/>
                <w:sz w:val="20"/>
                <w:szCs w:val="20"/>
              </w:rPr>
              <w:t xml:space="preserve"> </w:t>
            </w:r>
            <w:r w:rsidRPr="002D07FC">
              <w:rPr>
                <w:rFonts w:ascii="Poppins Light" w:hAnsi="Poppins Light" w:cs="Poppins Light"/>
                <w:b/>
                <w:color w:val="000000" w:themeColor="text1"/>
                <w:sz w:val="20"/>
                <w:szCs w:val="20"/>
              </w:rPr>
              <w:t>Skills</w:t>
            </w:r>
          </w:p>
          <w:p w14:paraId="1BB4DEC0" w14:textId="457BE3B0" w:rsidR="00A85939" w:rsidRPr="00A85939" w:rsidRDefault="00D85BCB" w:rsidP="00A85939">
            <w:pPr>
              <w:numPr>
                <w:ilvl w:val="0"/>
                <w:numId w:val="46"/>
              </w:numPr>
              <w:rPr>
                <w:rFonts w:ascii="Poppins Light" w:hAnsi="Poppins Light" w:cs="Poppins Light"/>
                <w:bCs/>
                <w:color w:val="000000" w:themeColor="text1"/>
                <w:sz w:val="20"/>
                <w:szCs w:val="20"/>
              </w:rPr>
            </w:pPr>
            <w:r>
              <w:rPr>
                <w:rFonts w:ascii="Poppins Light" w:hAnsi="Poppins Light" w:cs="Poppins Light"/>
                <w:b/>
                <w:bCs/>
                <w:color w:val="000000" w:themeColor="text1"/>
                <w:sz w:val="20"/>
                <w:szCs w:val="20"/>
              </w:rPr>
              <w:t xml:space="preserve">Good </w:t>
            </w:r>
            <w:r w:rsidR="002D07FC">
              <w:rPr>
                <w:rFonts w:ascii="Poppins Light" w:hAnsi="Poppins Light" w:cs="Poppins Light"/>
                <w:b/>
                <w:bCs/>
                <w:color w:val="000000" w:themeColor="text1"/>
                <w:sz w:val="20"/>
                <w:szCs w:val="20"/>
              </w:rPr>
              <w:t xml:space="preserve">at </w:t>
            </w:r>
            <w:r w:rsidR="00A85939" w:rsidRPr="00A85939">
              <w:rPr>
                <w:rFonts w:ascii="Poppins Light" w:hAnsi="Poppins Light" w:cs="Poppins Light"/>
                <w:b/>
                <w:bCs/>
                <w:color w:val="000000" w:themeColor="text1"/>
                <w:sz w:val="20"/>
                <w:szCs w:val="20"/>
              </w:rPr>
              <w:t>Problem Solving</w:t>
            </w:r>
            <w:r w:rsidR="00A85939" w:rsidRPr="00A85939">
              <w:rPr>
                <w:rFonts w:ascii="Poppins Light" w:hAnsi="Poppins Light" w:cs="Poppins Light"/>
                <w:bCs/>
                <w:color w:val="000000" w:themeColor="text1"/>
                <w:sz w:val="20"/>
                <w:szCs w:val="20"/>
              </w:rPr>
              <w:t xml:space="preserve"> </w:t>
            </w:r>
          </w:p>
          <w:p w14:paraId="04D22DC4" w14:textId="61F1BEEA" w:rsidR="00A85939" w:rsidRPr="00A85939" w:rsidRDefault="00A85939" w:rsidP="00A85939">
            <w:pPr>
              <w:numPr>
                <w:ilvl w:val="0"/>
                <w:numId w:val="46"/>
              </w:numPr>
              <w:rPr>
                <w:rFonts w:ascii="Poppins Light" w:hAnsi="Poppins Light" w:cs="Poppins Light"/>
                <w:bCs/>
                <w:color w:val="000000" w:themeColor="text1"/>
                <w:sz w:val="20"/>
                <w:szCs w:val="20"/>
              </w:rPr>
            </w:pPr>
            <w:r w:rsidRPr="00A85939">
              <w:rPr>
                <w:rFonts w:ascii="Poppins Light" w:hAnsi="Poppins Light" w:cs="Poppins Light"/>
                <w:b/>
                <w:bCs/>
                <w:color w:val="000000" w:themeColor="text1"/>
                <w:sz w:val="20"/>
                <w:szCs w:val="20"/>
              </w:rPr>
              <w:t>Integrity</w:t>
            </w:r>
          </w:p>
          <w:p w14:paraId="149358A3" w14:textId="7786566C" w:rsidR="00A85939" w:rsidRPr="00A85939" w:rsidRDefault="00664114" w:rsidP="00A85939">
            <w:pPr>
              <w:numPr>
                <w:ilvl w:val="0"/>
                <w:numId w:val="46"/>
              </w:numPr>
              <w:rPr>
                <w:rFonts w:ascii="Poppins Light" w:hAnsi="Poppins Light" w:cs="Poppins Light"/>
                <w:bCs/>
                <w:color w:val="000000" w:themeColor="text1"/>
                <w:sz w:val="20"/>
                <w:szCs w:val="20"/>
              </w:rPr>
            </w:pPr>
            <w:r>
              <w:rPr>
                <w:rFonts w:ascii="Poppins Light" w:hAnsi="Poppins Light" w:cs="Poppins Light"/>
                <w:b/>
                <w:bCs/>
                <w:color w:val="000000" w:themeColor="text1"/>
                <w:sz w:val="20"/>
                <w:szCs w:val="20"/>
              </w:rPr>
              <w:t xml:space="preserve">Good </w:t>
            </w:r>
            <w:r w:rsidR="00A85939" w:rsidRPr="00A85939">
              <w:rPr>
                <w:rFonts w:ascii="Poppins Light" w:hAnsi="Poppins Light" w:cs="Poppins Light"/>
                <w:b/>
                <w:bCs/>
                <w:color w:val="000000" w:themeColor="text1"/>
                <w:sz w:val="20"/>
                <w:szCs w:val="20"/>
              </w:rPr>
              <w:t>Organisation</w:t>
            </w:r>
            <w:r>
              <w:rPr>
                <w:rFonts w:ascii="Poppins Light" w:hAnsi="Poppins Light" w:cs="Poppins Light"/>
                <w:b/>
                <w:bCs/>
                <w:color w:val="000000" w:themeColor="text1"/>
                <w:sz w:val="20"/>
                <w:szCs w:val="20"/>
              </w:rPr>
              <w:t xml:space="preserve"> skills</w:t>
            </w:r>
          </w:p>
          <w:p w14:paraId="73BC298C" w14:textId="09708B04" w:rsidR="00A85939" w:rsidRPr="00A85939" w:rsidRDefault="00664114" w:rsidP="00A85939">
            <w:pPr>
              <w:numPr>
                <w:ilvl w:val="0"/>
                <w:numId w:val="46"/>
              </w:numPr>
              <w:rPr>
                <w:rFonts w:ascii="Poppins Light" w:hAnsi="Poppins Light" w:cs="Poppins Light"/>
                <w:bCs/>
                <w:color w:val="000000" w:themeColor="text1"/>
                <w:sz w:val="20"/>
                <w:szCs w:val="20"/>
              </w:rPr>
            </w:pPr>
            <w:r>
              <w:rPr>
                <w:rFonts w:ascii="Poppins Light" w:hAnsi="Poppins Light" w:cs="Poppins Light"/>
                <w:b/>
                <w:bCs/>
                <w:color w:val="000000" w:themeColor="text1"/>
                <w:sz w:val="20"/>
                <w:szCs w:val="20"/>
              </w:rPr>
              <w:t>Internal Customer</w:t>
            </w:r>
            <w:r w:rsidR="00A85939" w:rsidRPr="00A85939">
              <w:rPr>
                <w:rFonts w:ascii="Poppins Light" w:hAnsi="Poppins Light" w:cs="Poppins Light"/>
                <w:b/>
                <w:bCs/>
                <w:color w:val="000000" w:themeColor="text1"/>
                <w:sz w:val="20"/>
                <w:szCs w:val="20"/>
              </w:rPr>
              <w:t xml:space="preserve"> Focus</w:t>
            </w:r>
            <w:r>
              <w:rPr>
                <w:rFonts w:ascii="Poppins Light" w:hAnsi="Poppins Light" w:cs="Poppins Light"/>
                <w:b/>
                <w:bCs/>
                <w:color w:val="000000" w:themeColor="text1"/>
                <w:sz w:val="20"/>
                <w:szCs w:val="20"/>
              </w:rPr>
              <w:t xml:space="preserve"> (our staff)</w:t>
            </w:r>
          </w:p>
          <w:p w14:paraId="1492D2E1" w14:textId="0FC39A7B" w:rsidR="00A85939" w:rsidRPr="00A85939" w:rsidRDefault="00A85939" w:rsidP="00A85939">
            <w:pPr>
              <w:numPr>
                <w:ilvl w:val="0"/>
                <w:numId w:val="46"/>
              </w:numPr>
              <w:rPr>
                <w:rFonts w:ascii="Poppins Light" w:hAnsi="Poppins Light" w:cs="Poppins Light"/>
                <w:bCs/>
                <w:color w:val="000000" w:themeColor="text1"/>
                <w:sz w:val="20"/>
                <w:szCs w:val="20"/>
              </w:rPr>
            </w:pPr>
            <w:r w:rsidRPr="00A85939">
              <w:rPr>
                <w:rFonts w:ascii="Poppins Light" w:hAnsi="Poppins Light" w:cs="Poppins Light"/>
                <w:b/>
                <w:bCs/>
                <w:color w:val="000000" w:themeColor="text1"/>
                <w:sz w:val="20"/>
                <w:szCs w:val="20"/>
              </w:rPr>
              <w:t>Time Management</w:t>
            </w:r>
            <w:r w:rsidRPr="00A85939">
              <w:rPr>
                <w:rFonts w:ascii="Poppins Light" w:hAnsi="Poppins Light" w:cs="Poppins Light"/>
                <w:bCs/>
                <w:color w:val="000000" w:themeColor="text1"/>
                <w:sz w:val="20"/>
                <w:szCs w:val="20"/>
              </w:rPr>
              <w:t xml:space="preserve"> </w:t>
            </w:r>
          </w:p>
          <w:p w14:paraId="2CE60E2E" w14:textId="2D5F3D33" w:rsidR="00E86FAA" w:rsidRPr="00232D61" w:rsidRDefault="00A85939" w:rsidP="00664114">
            <w:pPr>
              <w:numPr>
                <w:ilvl w:val="0"/>
                <w:numId w:val="46"/>
              </w:numPr>
              <w:rPr>
                <w:rFonts w:ascii="Poppins Light" w:hAnsi="Poppins Light" w:cs="Poppins Light"/>
                <w:bCs/>
                <w:color w:val="67757E"/>
                <w:sz w:val="20"/>
                <w:szCs w:val="20"/>
              </w:rPr>
            </w:pPr>
            <w:r w:rsidRPr="00A85939">
              <w:rPr>
                <w:rFonts w:ascii="Poppins Light" w:hAnsi="Poppins Light" w:cs="Poppins Light"/>
                <w:b/>
                <w:bCs/>
                <w:color w:val="000000" w:themeColor="text1"/>
                <w:sz w:val="20"/>
                <w:szCs w:val="20"/>
              </w:rPr>
              <w:t>Continuous Learning</w:t>
            </w:r>
            <w:r w:rsidR="00664114">
              <w:rPr>
                <w:rFonts w:ascii="Poppins Light" w:hAnsi="Poppins Light" w:cs="Poppins Light"/>
                <w:b/>
                <w:bCs/>
                <w:color w:val="000000" w:themeColor="text1"/>
                <w:sz w:val="20"/>
                <w:szCs w:val="20"/>
              </w:rPr>
              <w:t xml:space="preserve"> &amp; Improvement</w:t>
            </w:r>
          </w:p>
          <w:p w14:paraId="5F745CCF" w14:textId="7C1B2253" w:rsidR="00232D61" w:rsidRPr="00CF530E" w:rsidRDefault="00232D61" w:rsidP="00664114">
            <w:pPr>
              <w:numPr>
                <w:ilvl w:val="0"/>
                <w:numId w:val="46"/>
              </w:numPr>
              <w:rPr>
                <w:rFonts w:ascii="Poppins Light" w:hAnsi="Poppins Light" w:cs="Poppins Light"/>
                <w:bCs/>
                <w:color w:val="67757E"/>
                <w:sz w:val="20"/>
                <w:szCs w:val="20"/>
              </w:rPr>
            </w:pPr>
            <w:r>
              <w:rPr>
                <w:rFonts w:ascii="Poppins Light" w:hAnsi="Poppins Light" w:cs="Poppins Light"/>
                <w:b/>
                <w:bCs/>
                <w:color w:val="000000" w:themeColor="text1"/>
                <w:sz w:val="20"/>
                <w:szCs w:val="20"/>
              </w:rPr>
              <w:t>Satisfactory completion of all apprenticeship modules</w:t>
            </w:r>
          </w:p>
          <w:p w14:paraId="26F12349" w14:textId="2A1A3F76" w:rsidR="00CF530E" w:rsidRPr="00CF530E" w:rsidRDefault="00CF530E" w:rsidP="00664114">
            <w:pPr>
              <w:numPr>
                <w:ilvl w:val="0"/>
                <w:numId w:val="46"/>
              </w:numPr>
              <w:rPr>
                <w:rFonts w:ascii="Poppins Light" w:hAnsi="Poppins Light" w:cs="Poppins Light"/>
                <w:b/>
                <w:color w:val="67757E"/>
                <w:sz w:val="20"/>
                <w:szCs w:val="20"/>
              </w:rPr>
            </w:pPr>
            <w:r w:rsidRPr="00CF530E">
              <w:rPr>
                <w:rFonts w:ascii="Poppins Light" w:hAnsi="Poppins Light" w:cs="Poppins Light"/>
                <w:b/>
                <w:color w:val="67757E"/>
                <w:sz w:val="20"/>
                <w:szCs w:val="20"/>
              </w:rPr>
              <w:t>Willing to learn and learn more about the Data Centre environment</w:t>
            </w:r>
          </w:p>
          <w:p w14:paraId="549BC052" w14:textId="77777777" w:rsidR="006073AE" w:rsidRDefault="006073AE" w:rsidP="00E86FAA">
            <w:pPr>
              <w:rPr>
                <w:rFonts w:ascii="Poppins Light" w:hAnsi="Poppins Light" w:cs="Poppins Light"/>
                <w:bCs/>
                <w:sz w:val="20"/>
                <w:szCs w:val="20"/>
              </w:rPr>
            </w:pPr>
          </w:p>
          <w:p w14:paraId="0FC8DAFE" w14:textId="77777777" w:rsidR="00CF530E" w:rsidRDefault="00CF530E" w:rsidP="00E86FAA">
            <w:pPr>
              <w:rPr>
                <w:rFonts w:ascii="Poppins Light" w:hAnsi="Poppins Light" w:cs="Poppins Light"/>
                <w:bCs/>
                <w:sz w:val="20"/>
                <w:szCs w:val="20"/>
              </w:rPr>
            </w:pPr>
          </w:p>
          <w:p w14:paraId="5A202DB0" w14:textId="77777777" w:rsidR="00CF530E" w:rsidRDefault="00CF530E" w:rsidP="00E86FAA">
            <w:pPr>
              <w:rPr>
                <w:rFonts w:ascii="Poppins Light" w:hAnsi="Poppins Light" w:cs="Poppins Light"/>
                <w:bCs/>
                <w:sz w:val="20"/>
                <w:szCs w:val="20"/>
              </w:rPr>
            </w:pPr>
          </w:p>
          <w:p w14:paraId="5ECBC7BF" w14:textId="2785FBF8" w:rsidR="00E86FAA" w:rsidRPr="00E86FAA" w:rsidRDefault="00E86FAA" w:rsidP="00E86FAA">
            <w:pPr>
              <w:rPr>
                <w:rFonts w:ascii="Poppins Light" w:hAnsi="Poppins Light" w:cs="Poppins Light"/>
                <w:bCs/>
                <w:sz w:val="20"/>
                <w:szCs w:val="20"/>
              </w:rPr>
            </w:pPr>
            <w:r w:rsidRPr="00E86FAA">
              <w:rPr>
                <w:rFonts w:ascii="Poppins Light" w:hAnsi="Poppins Light" w:cs="Poppins Light"/>
                <w:bCs/>
                <w:sz w:val="20"/>
                <w:szCs w:val="20"/>
              </w:rPr>
              <w:lastRenderedPageBreak/>
              <w:t>Preferred Skills:</w:t>
            </w:r>
            <w:r w:rsidR="00E14A9B">
              <w:rPr>
                <w:rFonts w:ascii="Poppins Light" w:hAnsi="Poppins Light" w:cs="Poppins Light"/>
                <w:bCs/>
                <w:sz w:val="20"/>
                <w:szCs w:val="20"/>
              </w:rPr>
              <w:t xml:space="preserve"> </w:t>
            </w:r>
          </w:p>
          <w:p w14:paraId="4ABACE7E" w14:textId="43EB7053" w:rsidR="00E86FAA" w:rsidRPr="000B4F06" w:rsidRDefault="00664114" w:rsidP="00E86FAA">
            <w:pPr>
              <w:numPr>
                <w:ilvl w:val="0"/>
                <w:numId w:val="27"/>
              </w:numPr>
              <w:rPr>
                <w:rFonts w:ascii="Poppins Light" w:hAnsi="Poppins Light" w:cs="Poppins Light"/>
                <w:bCs/>
                <w:color w:val="67757E"/>
                <w:sz w:val="20"/>
                <w:szCs w:val="20"/>
              </w:rPr>
            </w:pPr>
            <w:r>
              <w:rPr>
                <w:rFonts w:ascii="Poppins Light" w:hAnsi="Poppins Light" w:cs="Poppins Light"/>
                <w:bCs/>
                <w:color w:val="67757E"/>
                <w:sz w:val="20"/>
                <w:szCs w:val="20"/>
              </w:rPr>
              <w:t>Good</w:t>
            </w:r>
            <w:r w:rsidR="0031089C" w:rsidRPr="000B4F06">
              <w:rPr>
                <w:rFonts w:ascii="Poppins Light" w:hAnsi="Poppins Light" w:cs="Poppins Light"/>
                <w:bCs/>
                <w:color w:val="67757E"/>
                <w:sz w:val="20"/>
                <w:szCs w:val="20"/>
              </w:rPr>
              <w:t xml:space="preserve"> knowledge </w:t>
            </w:r>
            <w:r w:rsidR="00C017CD" w:rsidRPr="000B4F06">
              <w:rPr>
                <w:rFonts w:ascii="Poppins Light" w:hAnsi="Poppins Light" w:cs="Poppins Light"/>
                <w:bCs/>
                <w:color w:val="67757E"/>
                <w:sz w:val="20"/>
                <w:szCs w:val="20"/>
              </w:rPr>
              <w:t>of MS o</w:t>
            </w:r>
            <w:r w:rsidR="009477FA" w:rsidRPr="000B4F06">
              <w:rPr>
                <w:rFonts w:ascii="Poppins Light" w:hAnsi="Poppins Light" w:cs="Poppins Light"/>
                <w:bCs/>
                <w:color w:val="67757E"/>
                <w:sz w:val="20"/>
                <w:szCs w:val="20"/>
              </w:rPr>
              <w:t>f</w:t>
            </w:r>
            <w:r w:rsidR="00C017CD" w:rsidRPr="000B4F06">
              <w:rPr>
                <w:rFonts w:ascii="Poppins Light" w:hAnsi="Poppins Light" w:cs="Poppins Light"/>
                <w:bCs/>
                <w:color w:val="67757E"/>
                <w:sz w:val="20"/>
                <w:szCs w:val="20"/>
              </w:rPr>
              <w:t xml:space="preserve">fice suite </w:t>
            </w:r>
          </w:p>
          <w:p w14:paraId="5D1C2396" w14:textId="75B664C0" w:rsidR="000F001A" w:rsidRPr="00903E93" w:rsidRDefault="002D07FC" w:rsidP="00DE2478">
            <w:pPr>
              <w:numPr>
                <w:ilvl w:val="0"/>
                <w:numId w:val="27"/>
              </w:numPr>
              <w:rPr>
                <w:rFonts w:ascii="Poppins Light" w:hAnsi="Poppins Light" w:cs="Poppins Light"/>
                <w:bCs/>
                <w:color w:val="67757E"/>
                <w:sz w:val="20"/>
                <w:szCs w:val="20"/>
              </w:rPr>
            </w:pPr>
            <w:r>
              <w:rPr>
                <w:rFonts w:ascii="Poppins Light" w:hAnsi="Poppins Light" w:cs="Poppins Light"/>
                <w:bCs/>
                <w:color w:val="67757E"/>
                <w:sz w:val="20"/>
                <w:szCs w:val="20"/>
              </w:rPr>
              <w:t>GCSE</w:t>
            </w:r>
            <w:r w:rsidR="000F001A">
              <w:rPr>
                <w:rFonts w:ascii="Poppins Light" w:hAnsi="Poppins Light" w:cs="Poppins Light"/>
                <w:bCs/>
                <w:color w:val="67757E"/>
                <w:sz w:val="20"/>
                <w:szCs w:val="20"/>
              </w:rPr>
              <w:t xml:space="preserve"> or equivalent qualifications</w:t>
            </w:r>
            <w:r w:rsidR="00216EC5">
              <w:rPr>
                <w:rFonts w:ascii="Poppins Light" w:hAnsi="Poppins Light" w:cs="Poppins Light"/>
                <w:bCs/>
                <w:color w:val="67757E"/>
                <w:sz w:val="20"/>
                <w:szCs w:val="20"/>
              </w:rPr>
              <w:t xml:space="preserve"> (English and Maths</w:t>
            </w:r>
            <w:r w:rsidR="001C6FF7">
              <w:rPr>
                <w:rFonts w:ascii="Poppins Light" w:hAnsi="Poppins Light" w:cs="Poppins Light"/>
                <w:bCs/>
                <w:color w:val="67757E"/>
                <w:sz w:val="20"/>
                <w:szCs w:val="20"/>
              </w:rPr>
              <w:t xml:space="preserve"> as a minimum</w:t>
            </w:r>
            <w:r w:rsidR="00216EC5">
              <w:rPr>
                <w:rFonts w:ascii="Poppins Light" w:hAnsi="Poppins Light" w:cs="Poppins Light"/>
                <w:bCs/>
                <w:color w:val="67757E"/>
                <w:sz w:val="20"/>
                <w:szCs w:val="20"/>
              </w:rPr>
              <w:t>)</w:t>
            </w:r>
          </w:p>
        </w:tc>
      </w:tr>
    </w:tbl>
    <w:p w14:paraId="3694482D" w14:textId="77777777" w:rsidR="001A47E3" w:rsidRDefault="001A47E3" w:rsidP="001A47E3">
      <w:pPr>
        <w:tabs>
          <w:tab w:val="left" w:pos="5520"/>
        </w:tabs>
        <w:rPr>
          <w:color w:val="67757E"/>
          <w:sz w:val="22"/>
          <w:szCs w:val="22"/>
        </w:rPr>
      </w:pPr>
    </w:p>
    <w:p w14:paraId="71A1BE03" w14:textId="09D09C05" w:rsidR="001A47E3" w:rsidRPr="00CF147E" w:rsidRDefault="001A47E3" w:rsidP="00506D41">
      <w:pPr>
        <w:pStyle w:val="Subtitle"/>
        <w:spacing w:after="0"/>
        <w:jc w:val="both"/>
        <w:rPr>
          <w:rFonts w:ascii="Poppins SemiBold" w:eastAsia="Calibri" w:hAnsi="Poppins SemiBold" w:cs="Poppins SemiBold"/>
          <w:b w:val="0"/>
          <w:color w:val="FF8500"/>
          <w:kern w:val="0"/>
          <w:sz w:val="32"/>
          <w:szCs w:val="32"/>
          <w:lang w:val="en-GB" w:eastAsia="en-US"/>
        </w:rPr>
      </w:pPr>
      <w:r w:rsidRPr="00CF147E">
        <w:rPr>
          <w:rFonts w:ascii="Poppins SemiBold" w:eastAsia="Calibri" w:hAnsi="Poppins SemiBold" w:cs="Poppins SemiBold"/>
          <w:b w:val="0"/>
          <w:color w:val="FF8500"/>
          <w:kern w:val="0"/>
          <w:sz w:val="32"/>
          <w:szCs w:val="32"/>
          <w:lang w:val="en-GB" w:eastAsia="en-US"/>
        </w:rPr>
        <w:t>Other factors relevant to the job</w:t>
      </w: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8"/>
      </w:tblGrid>
      <w:tr w:rsidR="001A47E3" w:rsidRPr="00E647CB" w14:paraId="26236D8E" w14:textId="77777777" w:rsidTr="00873993">
        <w:trPr>
          <w:trHeight w:val="1489"/>
        </w:trPr>
        <w:tc>
          <w:tcPr>
            <w:tcW w:w="9548" w:type="dxa"/>
            <w:shd w:val="clear" w:color="auto" w:fill="auto"/>
          </w:tcPr>
          <w:p w14:paraId="62F3C712" w14:textId="77777777" w:rsidR="00C70408" w:rsidRPr="00E647CB" w:rsidRDefault="00C70408" w:rsidP="00C70408">
            <w:pPr>
              <w:rPr>
                <w:rFonts w:ascii="Poppins Light" w:hAnsi="Poppins Light" w:cs="Poppins Light"/>
                <w:sz w:val="20"/>
                <w:szCs w:val="20"/>
              </w:rPr>
            </w:pPr>
            <w:r w:rsidRPr="00E647CB">
              <w:rPr>
                <w:rFonts w:ascii="Poppins Light" w:hAnsi="Poppins Light" w:cs="Poppins Light"/>
                <w:sz w:val="20"/>
                <w:szCs w:val="20"/>
              </w:rPr>
              <w:t>We welcome applicants from all backgrounds and experiences, regardless of age, race, gender, sexual orientation, religion, disability, or any other characteristic that makes you unique. We believe that a diverse and inclusive workforce fosters creativity, innovation, and better problem-solving.</w:t>
            </w:r>
          </w:p>
          <w:p w14:paraId="3D28EA09" w14:textId="77777777" w:rsidR="00C70408" w:rsidRPr="00E647CB" w:rsidRDefault="00C70408" w:rsidP="00C70408">
            <w:pPr>
              <w:rPr>
                <w:rFonts w:ascii="Poppins Light" w:hAnsi="Poppins Light" w:cs="Poppins Light"/>
                <w:sz w:val="20"/>
                <w:szCs w:val="20"/>
              </w:rPr>
            </w:pPr>
          </w:p>
          <w:p w14:paraId="65A735B5" w14:textId="77777777" w:rsidR="00C70408" w:rsidRPr="00E647CB" w:rsidRDefault="00C70408" w:rsidP="00C70408">
            <w:pPr>
              <w:rPr>
                <w:rFonts w:ascii="Poppins Light" w:hAnsi="Poppins Light" w:cs="Poppins Light"/>
                <w:sz w:val="20"/>
                <w:szCs w:val="20"/>
              </w:rPr>
            </w:pPr>
            <w:r w:rsidRPr="00E647CB">
              <w:rPr>
                <w:rFonts w:ascii="Poppins Light" w:hAnsi="Poppins Light" w:cs="Poppins Light"/>
                <w:sz w:val="20"/>
                <w:szCs w:val="20"/>
              </w:rPr>
              <w:t>We encourage applications from all candidates and are committed to providing equal opportunities for employment and growth, supported by our inclusive policies and practices.</w:t>
            </w:r>
          </w:p>
          <w:p w14:paraId="2465A6C5" w14:textId="77777777" w:rsidR="00C70408" w:rsidRPr="00E647CB" w:rsidRDefault="00C70408" w:rsidP="00C70408">
            <w:pPr>
              <w:rPr>
                <w:rFonts w:ascii="Poppins Light" w:hAnsi="Poppins Light" w:cs="Poppins Light"/>
                <w:sz w:val="20"/>
                <w:szCs w:val="20"/>
              </w:rPr>
            </w:pPr>
          </w:p>
          <w:p w14:paraId="6ABBA982" w14:textId="77777777" w:rsidR="00C70408" w:rsidRPr="00E647CB" w:rsidRDefault="00C70408" w:rsidP="00C70408">
            <w:pPr>
              <w:rPr>
                <w:rFonts w:ascii="Poppins Light" w:hAnsi="Poppins Light" w:cs="Poppins Light"/>
                <w:b/>
                <w:bCs/>
                <w:sz w:val="20"/>
                <w:szCs w:val="20"/>
              </w:rPr>
            </w:pPr>
            <w:r w:rsidRPr="00E647CB">
              <w:rPr>
                <w:rFonts w:ascii="Poppins Light" w:hAnsi="Poppins Light" w:cs="Poppins Light"/>
                <w:b/>
                <w:bCs/>
                <w:sz w:val="20"/>
                <w:szCs w:val="20"/>
              </w:rPr>
              <w:t>Join us in building a better world at work.</w:t>
            </w:r>
          </w:p>
          <w:p w14:paraId="3C62C72E" w14:textId="77777777" w:rsidR="00C70408" w:rsidRPr="00E647CB" w:rsidRDefault="00C70408" w:rsidP="00C70408">
            <w:pPr>
              <w:rPr>
                <w:rFonts w:ascii="Poppins Light" w:hAnsi="Poppins Light" w:cs="Poppins Light"/>
                <w:sz w:val="22"/>
                <w:szCs w:val="22"/>
              </w:rPr>
            </w:pPr>
          </w:p>
          <w:p w14:paraId="347FF937"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25 Days holidays + Bank holidays</w:t>
            </w:r>
          </w:p>
          <w:p w14:paraId="2C889417"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Holiday Buy Scheme - up to 5 days a year</w:t>
            </w:r>
          </w:p>
          <w:p w14:paraId="0EA5F96B"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Industry leading Maternity &amp; Paternity Policies</w:t>
            </w:r>
          </w:p>
          <w:p w14:paraId="105E4727"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Refer a Friend scheme – worth £500 per referral</w:t>
            </w:r>
          </w:p>
          <w:p w14:paraId="0BDC6F60"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GEMS – Internal recognition scheme with vouchers for Amazon and retail/dining</w:t>
            </w:r>
          </w:p>
          <w:p w14:paraId="22A95EF0"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Extensive Learning &amp; Development opportunities, including opportunities for progression.</w:t>
            </w:r>
          </w:p>
          <w:p w14:paraId="56ABE558"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Access to Flex Benefits: Discount Shopping, Gym, Mobile, Family Activities, Insurance, Dining Experience, Car Leasing and Breakdown Cover.</w:t>
            </w:r>
          </w:p>
          <w:p w14:paraId="1B8A37BD"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Bike To Work Scheme</w:t>
            </w:r>
          </w:p>
          <w:p w14:paraId="20890E2D"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Paid volunteering and charity days</w:t>
            </w:r>
          </w:p>
          <w:p w14:paraId="44F196E2" w14:textId="77777777" w:rsidR="00C70408" w:rsidRPr="00323D9F" w:rsidRDefault="00C70408" w:rsidP="00E647CB">
            <w:pPr>
              <w:pStyle w:val="ListParagraph"/>
              <w:numPr>
                <w:ilvl w:val="0"/>
                <w:numId w:val="28"/>
              </w:numPr>
              <w:rPr>
                <w:rFonts w:ascii="Poppins Light" w:hAnsi="Poppins Light" w:cs="Poppins Light"/>
                <w:sz w:val="20"/>
                <w:szCs w:val="20"/>
              </w:rPr>
            </w:pPr>
            <w:r w:rsidRPr="00323D9F">
              <w:rPr>
                <w:rFonts w:ascii="Poppins Light" w:hAnsi="Poppins Light" w:cs="Poppins Light"/>
                <w:sz w:val="20"/>
                <w:szCs w:val="20"/>
              </w:rPr>
              <w:t>Medicash - Health cash plan - Benefits covered include dental, optical, physiotherapy and a health &amp; wellbeing.</w:t>
            </w:r>
          </w:p>
          <w:p w14:paraId="5EFCDFD2" w14:textId="11605DDD" w:rsidR="00E0272A" w:rsidRPr="00E647CB" w:rsidRDefault="00C70408" w:rsidP="00D90531">
            <w:pPr>
              <w:pStyle w:val="ListParagraph"/>
              <w:numPr>
                <w:ilvl w:val="0"/>
                <w:numId w:val="28"/>
              </w:numPr>
              <w:rPr>
                <w:rFonts w:ascii="Poppins Light" w:hAnsi="Poppins Light" w:cs="Poppins Light"/>
                <w:b/>
                <w:color w:val="67757E"/>
              </w:rPr>
            </w:pPr>
            <w:r w:rsidRPr="00323D9F">
              <w:rPr>
                <w:rFonts w:ascii="Poppins Light" w:hAnsi="Poppins Light" w:cs="Poppins Light"/>
                <w:sz w:val="20"/>
                <w:szCs w:val="20"/>
              </w:rPr>
              <w:t>Employee Assistance Programme - Offering guidance and advice on Personal, Health, Legal and Financial queries</w:t>
            </w:r>
          </w:p>
        </w:tc>
      </w:tr>
    </w:tbl>
    <w:p w14:paraId="382EBA80" w14:textId="77777777" w:rsidR="001A47E3" w:rsidRDefault="001A47E3" w:rsidP="001A47E3">
      <w:pPr>
        <w:tabs>
          <w:tab w:val="left" w:pos="5520"/>
        </w:tabs>
        <w:rPr>
          <w:color w:val="67757E"/>
          <w:sz w:val="22"/>
          <w:szCs w:val="22"/>
        </w:rPr>
      </w:pPr>
    </w:p>
    <w:p w14:paraId="73B59923" w14:textId="77777777" w:rsidR="00CA09AF" w:rsidRDefault="00CA09AF" w:rsidP="001A47E3">
      <w:pPr>
        <w:tabs>
          <w:tab w:val="left" w:pos="5520"/>
        </w:tabs>
        <w:rPr>
          <w:color w:val="67757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398FAE9A" w14:textId="77777777" w:rsidTr="00873993">
        <w:trPr>
          <w:trHeight w:val="680"/>
        </w:trPr>
        <w:tc>
          <w:tcPr>
            <w:tcW w:w="2263" w:type="dxa"/>
            <w:shd w:val="clear" w:color="auto" w:fill="auto"/>
            <w:vAlign w:val="center"/>
          </w:tcPr>
          <w:p w14:paraId="18C0CF59" w14:textId="77777777" w:rsidR="00AE6E2F" w:rsidRPr="00CF147E" w:rsidRDefault="00AE6E2F"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Line Manager</w:t>
            </w:r>
          </w:p>
          <w:p w14:paraId="37DF5815" w14:textId="77777777" w:rsidR="00812CAC" w:rsidRPr="00CF147E" w:rsidRDefault="00812CAC"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w:t>
            </w:r>
            <w:r w:rsidR="00AE6E2F" w:rsidRPr="00CF147E">
              <w:rPr>
                <w:rFonts w:ascii="Poppins SemiBold" w:hAnsi="Poppins SemiBold" w:cs="Poppins SemiBold"/>
                <w:bCs/>
                <w:color w:val="000000" w:themeColor="text1"/>
                <w:sz w:val="20"/>
                <w:szCs w:val="20"/>
              </w:rPr>
              <w:t>ignature</w:t>
            </w:r>
          </w:p>
        </w:tc>
        <w:tc>
          <w:tcPr>
            <w:tcW w:w="7317" w:type="dxa"/>
            <w:shd w:val="clear" w:color="auto" w:fill="auto"/>
            <w:vAlign w:val="center"/>
          </w:tcPr>
          <w:p w14:paraId="0E42F3CD" w14:textId="40506331"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5CC86696" w14:textId="77777777" w:rsidTr="00873993">
        <w:trPr>
          <w:trHeight w:val="549"/>
        </w:trPr>
        <w:tc>
          <w:tcPr>
            <w:tcW w:w="2263" w:type="dxa"/>
            <w:shd w:val="clear" w:color="auto" w:fill="auto"/>
            <w:vAlign w:val="center"/>
          </w:tcPr>
          <w:p w14:paraId="582A2D73"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shd w:val="clear" w:color="auto" w:fill="auto"/>
            <w:vAlign w:val="center"/>
          </w:tcPr>
          <w:p w14:paraId="651E7702" w14:textId="737DED63" w:rsidR="00AE6E2F" w:rsidRPr="00672637" w:rsidRDefault="00AE6E2F" w:rsidP="00873993">
            <w:pPr>
              <w:tabs>
                <w:tab w:val="left" w:pos="5520"/>
              </w:tabs>
              <w:rPr>
                <w:rFonts w:ascii="Poppins Light" w:hAnsi="Poppins Light" w:cs="Poppins Light"/>
                <w:bCs/>
                <w:color w:val="000000" w:themeColor="text1"/>
                <w:sz w:val="20"/>
                <w:szCs w:val="20"/>
              </w:rPr>
            </w:pPr>
          </w:p>
        </w:tc>
      </w:tr>
      <w:tr w:rsidR="00672637" w:rsidRPr="00672637" w14:paraId="45CC6904" w14:textId="77777777" w:rsidTr="00873993">
        <w:trPr>
          <w:trHeight w:val="557"/>
        </w:trPr>
        <w:tc>
          <w:tcPr>
            <w:tcW w:w="2263" w:type="dxa"/>
            <w:shd w:val="clear" w:color="auto" w:fill="auto"/>
            <w:vAlign w:val="center"/>
          </w:tcPr>
          <w:p w14:paraId="0F1460B0" w14:textId="77777777" w:rsidR="00AE6E2F" w:rsidRPr="00CF147E" w:rsidRDefault="00AE6E2F"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shd w:val="clear" w:color="auto" w:fill="auto"/>
            <w:vAlign w:val="center"/>
          </w:tcPr>
          <w:p w14:paraId="1BCDEB66" w14:textId="4108DA7D" w:rsidR="00AE6E2F" w:rsidRPr="00672637" w:rsidRDefault="00AE6E2F" w:rsidP="00873993">
            <w:pPr>
              <w:tabs>
                <w:tab w:val="left" w:pos="5520"/>
              </w:tabs>
              <w:rPr>
                <w:rFonts w:ascii="Poppins Light" w:hAnsi="Poppins Light" w:cs="Poppins Light"/>
                <w:bCs/>
                <w:color w:val="000000" w:themeColor="text1"/>
                <w:sz w:val="20"/>
                <w:szCs w:val="20"/>
              </w:rPr>
            </w:pPr>
          </w:p>
        </w:tc>
      </w:tr>
    </w:tbl>
    <w:p w14:paraId="4DE5AACD" w14:textId="77777777" w:rsidR="00AE6E2F" w:rsidRPr="00672637" w:rsidRDefault="00AE6E2F" w:rsidP="001A47E3">
      <w:pPr>
        <w:tabs>
          <w:tab w:val="left" w:pos="5520"/>
        </w:tabs>
        <w:rPr>
          <w:rFonts w:ascii="Poppins SemiBold" w:hAnsi="Poppins SemiBold" w:cs="Poppins SemiBold"/>
          <w:b/>
          <w:color w:val="000000" w:themeColor="text1"/>
          <w:sz w:val="20"/>
          <w:szCs w:val="20"/>
        </w:rPr>
      </w:pPr>
    </w:p>
    <w:p w14:paraId="7ED646F9" w14:textId="77777777" w:rsidR="009A3F36" w:rsidRPr="00672637" w:rsidRDefault="009A3F36" w:rsidP="001A47E3">
      <w:pPr>
        <w:tabs>
          <w:tab w:val="left" w:pos="5520"/>
        </w:tabs>
        <w:rPr>
          <w:rFonts w:ascii="Poppins SemiBold" w:hAnsi="Poppins SemiBold" w:cs="Poppins SemiBold"/>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17"/>
      </w:tblGrid>
      <w:tr w:rsidR="00672637" w:rsidRPr="00672637" w14:paraId="7F687445" w14:textId="77777777" w:rsidTr="00873993">
        <w:trPr>
          <w:trHeight w:val="680"/>
        </w:trPr>
        <w:tc>
          <w:tcPr>
            <w:tcW w:w="2263" w:type="dxa"/>
            <w:shd w:val="clear" w:color="auto" w:fill="auto"/>
            <w:vAlign w:val="center"/>
          </w:tcPr>
          <w:p w14:paraId="7D6DA9C0"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lastRenderedPageBreak/>
              <w:t>Job Holder</w:t>
            </w:r>
          </w:p>
          <w:p w14:paraId="73162F25" w14:textId="77777777" w:rsidR="004B5E59" w:rsidRPr="00CF147E" w:rsidRDefault="004B5E59" w:rsidP="00873993">
            <w:pPr>
              <w:tabs>
                <w:tab w:val="left" w:pos="5520"/>
              </w:tabs>
              <w:spacing w:line="276" w:lineRule="auto"/>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Signature</w:t>
            </w:r>
          </w:p>
        </w:tc>
        <w:tc>
          <w:tcPr>
            <w:tcW w:w="7317" w:type="dxa"/>
            <w:shd w:val="clear" w:color="auto" w:fill="auto"/>
            <w:vAlign w:val="center"/>
          </w:tcPr>
          <w:p w14:paraId="351B9D25" w14:textId="2796EDE2"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369672F8" w14:textId="77777777" w:rsidTr="00873993">
        <w:trPr>
          <w:trHeight w:val="549"/>
        </w:trPr>
        <w:tc>
          <w:tcPr>
            <w:tcW w:w="2263" w:type="dxa"/>
            <w:shd w:val="clear" w:color="auto" w:fill="auto"/>
            <w:vAlign w:val="center"/>
          </w:tcPr>
          <w:p w14:paraId="6541877B"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Print Name</w:t>
            </w:r>
          </w:p>
        </w:tc>
        <w:tc>
          <w:tcPr>
            <w:tcW w:w="7317" w:type="dxa"/>
            <w:shd w:val="clear" w:color="auto" w:fill="auto"/>
            <w:vAlign w:val="center"/>
          </w:tcPr>
          <w:p w14:paraId="1DF762CF" w14:textId="327613B5" w:rsidR="004B5E59" w:rsidRPr="00672637" w:rsidRDefault="004B5E59" w:rsidP="00873993">
            <w:pPr>
              <w:tabs>
                <w:tab w:val="left" w:pos="5520"/>
              </w:tabs>
              <w:rPr>
                <w:rFonts w:ascii="Poppins Light" w:hAnsi="Poppins Light" w:cs="Poppins Light"/>
                <w:bCs/>
                <w:color w:val="000000" w:themeColor="text1"/>
                <w:sz w:val="20"/>
                <w:szCs w:val="20"/>
              </w:rPr>
            </w:pPr>
          </w:p>
        </w:tc>
      </w:tr>
      <w:tr w:rsidR="00672637" w:rsidRPr="00672637" w14:paraId="25C60860" w14:textId="77777777" w:rsidTr="00873993">
        <w:trPr>
          <w:trHeight w:val="557"/>
        </w:trPr>
        <w:tc>
          <w:tcPr>
            <w:tcW w:w="2263" w:type="dxa"/>
            <w:shd w:val="clear" w:color="auto" w:fill="auto"/>
            <w:vAlign w:val="center"/>
          </w:tcPr>
          <w:p w14:paraId="44C570C8" w14:textId="77777777" w:rsidR="004B5E59" w:rsidRPr="00CF147E" w:rsidRDefault="004B5E59" w:rsidP="00873993">
            <w:pPr>
              <w:tabs>
                <w:tab w:val="left" w:pos="5520"/>
              </w:tabs>
              <w:rPr>
                <w:rFonts w:ascii="Poppins SemiBold" w:hAnsi="Poppins SemiBold" w:cs="Poppins SemiBold"/>
                <w:bCs/>
                <w:color w:val="000000" w:themeColor="text1"/>
                <w:sz w:val="20"/>
                <w:szCs w:val="20"/>
              </w:rPr>
            </w:pPr>
            <w:r w:rsidRPr="00CF147E">
              <w:rPr>
                <w:rFonts w:ascii="Poppins SemiBold" w:hAnsi="Poppins SemiBold" w:cs="Poppins SemiBold"/>
                <w:bCs/>
                <w:color w:val="000000" w:themeColor="text1"/>
                <w:sz w:val="20"/>
                <w:szCs w:val="20"/>
              </w:rPr>
              <w:t>Date</w:t>
            </w:r>
          </w:p>
        </w:tc>
        <w:tc>
          <w:tcPr>
            <w:tcW w:w="7317" w:type="dxa"/>
            <w:shd w:val="clear" w:color="auto" w:fill="auto"/>
            <w:vAlign w:val="center"/>
          </w:tcPr>
          <w:p w14:paraId="65847694" w14:textId="29BBE956" w:rsidR="004B5E59" w:rsidRPr="00672637" w:rsidRDefault="004B5E59" w:rsidP="00873993">
            <w:pPr>
              <w:tabs>
                <w:tab w:val="left" w:pos="5520"/>
              </w:tabs>
              <w:rPr>
                <w:rFonts w:ascii="Poppins Light" w:hAnsi="Poppins Light" w:cs="Poppins Light"/>
                <w:bCs/>
                <w:color w:val="000000" w:themeColor="text1"/>
                <w:sz w:val="20"/>
                <w:szCs w:val="20"/>
              </w:rPr>
            </w:pPr>
          </w:p>
        </w:tc>
      </w:tr>
    </w:tbl>
    <w:p w14:paraId="2B7E2DB6" w14:textId="77777777" w:rsidR="009A3F36" w:rsidRDefault="009A3F36" w:rsidP="001A47E3">
      <w:pPr>
        <w:tabs>
          <w:tab w:val="left" w:pos="5520"/>
        </w:tabs>
        <w:rPr>
          <w:color w:val="67757E"/>
          <w:sz w:val="22"/>
          <w:szCs w:val="22"/>
        </w:rPr>
      </w:pPr>
    </w:p>
    <w:p w14:paraId="22AC7A75" w14:textId="77777777" w:rsidR="009A3F36" w:rsidRDefault="009A3F36" w:rsidP="001A47E3">
      <w:pPr>
        <w:tabs>
          <w:tab w:val="left" w:pos="5520"/>
        </w:tabs>
        <w:rPr>
          <w:color w:val="67757E"/>
          <w:sz w:val="22"/>
          <w:szCs w:val="22"/>
        </w:rPr>
      </w:pPr>
    </w:p>
    <w:p w14:paraId="4DE29E17" w14:textId="77777777" w:rsidR="009A3F36" w:rsidRDefault="009A3F36" w:rsidP="001A47E3">
      <w:pPr>
        <w:tabs>
          <w:tab w:val="left" w:pos="5520"/>
        </w:tabs>
        <w:rPr>
          <w:color w:val="67757E"/>
          <w:sz w:val="22"/>
          <w:szCs w:val="22"/>
        </w:rPr>
      </w:pPr>
    </w:p>
    <w:tbl>
      <w:tblPr>
        <w:tblW w:w="960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124"/>
        <w:gridCol w:w="769"/>
        <w:gridCol w:w="2500"/>
        <w:gridCol w:w="2393"/>
        <w:gridCol w:w="1818"/>
        <w:gridCol w:w="999"/>
      </w:tblGrid>
      <w:tr w:rsidR="004B5E59" w:rsidRPr="00873993" w14:paraId="31F04471" w14:textId="77777777" w:rsidTr="004B5E59">
        <w:trPr>
          <w:trHeight w:val="372"/>
        </w:trPr>
        <w:tc>
          <w:tcPr>
            <w:tcW w:w="9603" w:type="dxa"/>
            <w:gridSpan w:val="6"/>
            <w:vAlign w:val="center"/>
          </w:tcPr>
          <w:p w14:paraId="09D7AC0E"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FOR HR USE ONLY:</w:t>
            </w:r>
          </w:p>
        </w:tc>
      </w:tr>
      <w:tr w:rsidR="004B5E59" w:rsidRPr="00873993" w14:paraId="50AC78D5" w14:textId="77777777" w:rsidTr="004B5E59">
        <w:trPr>
          <w:trHeight w:val="372"/>
        </w:trPr>
        <w:tc>
          <w:tcPr>
            <w:tcW w:w="1124" w:type="dxa"/>
            <w:vAlign w:val="center"/>
          </w:tcPr>
          <w:p w14:paraId="697E7518"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Job Grade</w:t>
            </w:r>
          </w:p>
        </w:tc>
        <w:tc>
          <w:tcPr>
            <w:tcW w:w="769" w:type="dxa"/>
          </w:tcPr>
          <w:p w14:paraId="335F15F3" w14:textId="77777777" w:rsidR="004B5E59" w:rsidRPr="00506D41" w:rsidRDefault="004B5E59" w:rsidP="008777DD">
            <w:pPr>
              <w:spacing w:before="60" w:after="60"/>
              <w:rPr>
                <w:rFonts w:ascii="Poppins Light" w:hAnsi="Poppins Light" w:cs="Poppins Light"/>
                <w:i/>
                <w:iCs/>
                <w:color w:val="67757E"/>
                <w:sz w:val="16"/>
                <w:szCs w:val="16"/>
              </w:rPr>
            </w:pPr>
          </w:p>
        </w:tc>
        <w:tc>
          <w:tcPr>
            <w:tcW w:w="2500" w:type="dxa"/>
          </w:tcPr>
          <w:p w14:paraId="61D9EB42"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EMCOR Competency Level</w:t>
            </w:r>
          </w:p>
        </w:tc>
        <w:tc>
          <w:tcPr>
            <w:tcW w:w="2393" w:type="dxa"/>
          </w:tcPr>
          <w:p w14:paraId="002336F8" w14:textId="77777777" w:rsidR="004B5E59" w:rsidRPr="00506D41" w:rsidRDefault="004B5E59" w:rsidP="008777DD">
            <w:pPr>
              <w:spacing w:before="60" w:after="60"/>
              <w:rPr>
                <w:rFonts w:ascii="Poppins Light" w:hAnsi="Poppins Light" w:cs="Poppins Light"/>
                <w:i/>
                <w:iCs/>
                <w:color w:val="67757E"/>
                <w:sz w:val="16"/>
                <w:szCs w:val="16"/>
              </w:rPr>
            </w:pPr>
          </w:p>
        </w:tc>
        <w:tc>
          <w:tcPr>
            <w:tcW w:w="1818" w:type="dxa"/>
          </w:tcPr>
          <w:p w14:paraId="62008276" w14:textId="77777777" w:rsidR="004B5E59" w:rsidRPr="00506D41" w:rsidRDefault="004B5E59" w:rsidP="008777DD">
            <w:pPr>
              <w:spacing w:before="60" w:after="60"/>
              <w:rPr>
                <w:rFonts w:ascii="Poppins Light" w:hAnsi="Poppins Light" w:cs="Poppins Light"/>
                <w:i/>
                <w:iCs/>
                <w:color w:val="67757E"/>
                <w:sz w:val="16"/>
                <w:szCs w:val="16"/>
              </w:rPr>
            </w:pPr>
            <w:r w:rsidRPr="00506D41">
              <w:rPr>
                <w:rFonts w:ascii="Poppins Light" w:hAnsi="Poppins Light" w:cs="Poppins Light"/>
                <w:i/>
                <w:iCs/>
                <w:color w:val="67757E"/>
                <w:sz w:val="16"/>
                <w:szCs w:val="16"/>
              </w:rPr>
              <w:t>Training Profile UTC</w:t>
            </w:r>
          </w:p>
        </w:tc>
        <w:tc>
          <w:tcPr>
            <w:tcW w:w="996" w:type="dxa"/>
          </w:tcPr>
          <w:p w14:paraId="4899D5D0" w14:textId="77777777" w:rsidR="004B5E59" w:rsidRPr="00506D41" w:rsidRDefault="004B5E59" w:rsidP="008777DD">
            <w:pPr>
              <w:spacing w:before="60" w:after="60"/>
              <w:rPr>
                <w:rFonts w:ascii="Poppins Light" w:hAnsi="Poppins Light" w:cs="Poppins Light"/>
                <w:i/>
                <w:iCs/>
                <w:color w:val="67757E"/>
                <w:sz w:val="16"/>
                <w:szCs w:val="16"/>
              </w:rPr>
            </w:pPr>
          </w:p>
        </w:tc>
      </w:tr>
    </w:tbl>
    <w:p w14:paraId="03A46F48" w14:textId="77777777" w:rsidR="004B5E59" w:rsidRPr="00802113" w:rsidRDefault="004B5E59" w:rsidP="001A47E3">
      <w:pPr>
        <w:tabs>
          <w:tab w:val="left" w:pos="5520"/>
        </w:tabs>
        <w:rPr>
          <w:color w:val="67757E"/>
          <w:sz w:val="22"/>
          <w:szCs w:val="22"/>
        </w:rPr>
      </w:pPr>
    </w:p>
    <w:sectPr w:rsidR="004B5E59" w:rsidRPr="00802113" w:rsidSect="00564503">
      <w:headerReference w:type="default" r:id="rId12"/>
      <w:footerReference w:type="default" r:id="rId13"/>
      <w:pgSz w:w="11900" w:h="16840"/>
      <w:pgMar w:top="567" w:right="1134" w:bottom="1418" w:left="1134" w:header="73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D3D8" w14:textId="77777777" w:rsidR="00A24719" w:rsidRDefault="00A24719" w:rsidP="00D028C9">
      <w:r>
        <w:separator/>
      </w:r>
    </w:p>
  </w:endnote>
  <w:endnote w:type="continuationSeparator" w:id="0">
    <w:p w14:paraId="49204ADF" w14:textId="77777777" w:rsidR="00A24719" w:rsidRDefault="00A24719" w:rsidP="00D028C9">
      <w:r>
        <w:continuationSeparator/>
      </w:r>
    </w:p>
  </w:endnote>
  <w:endnote w:type="continuationNotice" w:id="1">
    <w:p w14:paraId="4E895C74" w14:textId="77777777" w:rsidR="00A24719" w:rsidRDefault="00A24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6471" w14:textId="0CA648CF" w:rsidR="00AE40E5" w:rsidRPr="00506D41" w:rsidRDefault="00CF147E" w:rsidP="00AE40E5">
    <w:pPr>
      <w:pStyle w:val="Footer"/>
      <w:tabs>
        <w:tab w:val="clear" w:pos="4513"/>
        <w:tab w:val="clear" w:pos="9026"/>
        <w:tab w:val="center" w:pos="4820"/>
        <w:tab w:val="right" w:pos="10490"/>
      </w:tabs>
      <w:rPr>
        <w:rFonts w:ascii="Poppins Light" w:hAnsi="Poppins Light" w:cs="Poppins Light"/>
        <w:color w:val="A6A6A6"/>
        <w:sz w:val="16"/>
        <w:szCs w:val="16"/>
      </w:rPr>
    </w:pPr>
    <w:r w:rsidRPr="00CF147E">
      <w:rPr>
        <w:noProof/>
        <w:color w:val="FFFFFF" w:themeColor="background1"/>
        <w:sz w:val="16"/>
        <w:szCs w:val="16"/>
      </w:rPr>
      <w:drawing>
        <wp:anchor distT="0" distB="0" distL="114300" distR="114300" simplePos="0" relativeHeight="251658241" behindDoc="1" locked="0" layoutInCell="1" allowOverlap="1" wp14:anchorId="72D7D5FE" wp14:editId="2F40AF30">
          <wp:simplePos x="0" y="0"/>
          <wp:positionH relativeFrom="column">
            <wp:posOffset>-719455</wp:posOffset>
          </wp:positionH>
          <wp:positionV relativeFrom="page">
            <wp:posOffset>9796145</wp:posOffset>
          </wp:positionV>
          <wp:extent cx="7553325" cy="888365"/>
          <wp:effectExtent l="0" t="0" r="9525" b="6985"/>
          <wp:wrapNone/>
          <wp:docPr id="60676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560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325" cy="888365"/>
                  </a:xfrm>
                  <a:prstGeom prst="rect">
                    <a:avLst/>
                  </a:prstGeom>
                </pic:spPr>
              </pic:pic>
            </a:graphicData>
          </a:graphic>
          <wp14:sizeRelH relativeFrom="margin">
            <wp14:pctWidth>0</wp14:pctWidth>
          </wp14:sizeRelH>
          <wp14:sizeRelV relativeFrom="margin">
            <wp14:pctHeight>0</wp14:pctHeight>
          </wp14:sizeRelV>
        </wp:anchor>
      </w:drawing>
    </w:r>
    <w:r w:rsidRPr="00CF147E">
      <w:rPr>
        <w:rFonts w:ascii="Poppins Light" w:hAnsi="Poppins Light" w:cs="Poppins Light"/>
        <w:color w:val="FFFFFF" w:themeColor="background1"/>
        <w:sz w:val="16"/>
        <w:szCs w:val="16"/>
      </w:rPr>
      <w:t xml:space="preserve"> </w:t>
    </w:r>
    <w:r w:rsidR="00AE40E5" w:rsidRPr="00CF147E">
      <w:rPr>
        <w:rFonts w:ascii="Poppins Light" w:hAnsi="Poppins Light" w:cs="Poppins Light"/>
        <w:color w:val="FFFFFF" w:themeColor="background1"/>
        <w:sz w:val="16"/>
        <w:szCs w:val="16"/>
      </w:rPr>
      <w:t>(MP-HR-1.2.1.0)</w:t>
    </w:r>
    <w:r w:rsidR="00AE40E5" w:rsidRPr="00CF147E">
      <w:rPr>
        <w:rFonts w:ascii="Poppins Light" w:hAnsi="Poppins Light" w:cs="Poppins Light"/>
        <w:color w:val="FFFFFF" w:themeColor="background1"/>
        <w:sz w:val="16"/>
        <w:szCs w:val="16"/>
      </w:rPr>
      <w:tab/>
    </w:r>
    <w:r w:rsidR="00AE40E5" w:rsidRPr="00CF147E">
      <w:rPr>
        <w:rFonts w:ascii="Poppins Light" w:hAnsi="Poppins Light" w:cs="Poppins Light"/>
        <w:color w:val="FFFFFF" w:themeColor="background1"/>
        <w:sz w:val="16"/>
        <w:szCs w:val="16"/>
        <w:lang w:eastAsia="en-GB"/>
      </w:rPr>
      <w:t>EMCOR Group (UK) plc</w:t>
    </w:r>
    <w:r w:rsidR="00AE40E5" w:rsidRPr="00CF147E">
      <w:rPr>
        <w:rFonts w:ascii="Poppins Light" w:hAnsi="Poppins Light" w:cs="Poppins Light"/>
        <w:color w:val="FFFFFF" w:themeColor="background1"/>
        <w:sz w:val="16"/>
        <w:szCs w:val="16"/>
      </w:rPr>
      <w:tab/>
      <w:t>FM-HR-1.2.1.8, Issue 8</w:t>
    </w:r>
  </w:p>
  <w:p w14:paraId="7FD412B2" w14:textId="77777777" w:rsidR="00AE40E5" w:rsidRPr="00506D41" w:rsidRDefault="00AE40E5">
    <w:pPr>
      <w:pStyle w:val="Footer"/>
      <w:rPr>
        <w:rFonts w:ascii="Poppins Light" w:hAnsi="Poppins Light" w:cs="Poppi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8AC2" w14:textId="77777777" w:rsidR="00A24719" w:rsidRDefault="00A24719" w:rsidP="00D028C9">
      <w:r>
        <w:separator/>
      </w:r>
    </w:p>
  </w:footnote>
  <w:footnote w:type="continuationSeparator" w:id="0">
    <w:p w14:paraId="722F53B0" w14:textId="77777777" w:rsidR="00A24719" w:rsidRDefault="00A24719" w:rsidP="00D028C9">
      <w:r>
        <w:continuationSeparator/>
      </w:r>
    </w:p>
  </w:footnote>
  <w:footnote w:type="continuationNotice" w:id="1">
    <w:p w14:paraId="52718008" w14:textId="77777777" w:rsidR="00A24719" w:rsidRDefault="00A24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0D38" w14:textId="6B78F843" w:rsidR="002A32BB" w:rsidRPr="008006D7" w:rsidRDefault="00EC4051" w:rsidP="008006D7">
    <w:pPr>
      <w:pStyle w:val="Header"/>
      <w:tabs>
        <w:tab w:val="clear" w:pos="4513"/>
        <w:tab w:val="clear" w:pos="9026"/>
      </w:tabs>
      <w:spacing w:after="120"/>
    </w:pPr>
    <w:r w:rsidRPr="008D47BD">
      <w:rPr>
        <w:noProof/>
      </w:rPr>
      <w:drawing>
        <wp:anchor distT="0" distB="0" distL="114300" distR="114300" simplePos="0" relativeHeight="251658242" behindDoc="1" locked="0" layoutInCell="1" allowOverlap="1" wp14:anchorId="22E51C0C" wp14:editId="1E76D4F9">
          <wp:simplePos x="0" y="0"/>
          <wp:positionH relativeFrom="margin">
            <wp:align>left</wp:align>
          </wp:positionH>
          <wp:positionV relativeFrom="paragraph">
            <wp:posOffset>33459</wp:posOffset>
          </wp:positionV>
          <wp:extent cx="1375200" cy="486000"/>
          <wp:effectExtent l="0" t="0" r="0" b="9525"/>
          <wp:wrapTight wrapText="bothSides">
            <wp:wrapPolygon edited="0">
              <wp:start x="1197" y="0"/>
              <wp:lineTo x="0" y="4235"/>
              <wp:lineTo x="0" y="13553"/>
              <wp:lineTo x="4190" y="13553"/>
              <wp:lineTo x="4190" y="18635"/>
              <wp:lineTo x="4789" y="21176"/>
              <wp:lineTo x="5986" y="21176"/>
              <wp:lineTo x="19754" y="21176"/>
              <wp:lineTo x="20353" y="16094"/>
              <wp:lineTo x="19156" y="13553"/>
              <wp:lineTo x="16462" y="13553"/>
              <wp:lineTo x="21251" y="10165"/>
              <wp:lineTo x="21251" y="847"/>
              <wp:lineTo x="2993" y="0"/>
              <wp:lineTo x="1197" y="0"/>
            </wp:wrapPolygon>
          </wp:wrapTight>
          <wp:docPr id="1527112406" name="Picture 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36078" name="Picture 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5200" cy="486000"/>
                  </a:xfrm>
                  <a:prstGeom prst="rect">
                    <a:avLst/>
                  </a:prstGeom>
                </pic:spPr>
              </pic:pic>
            </a:graphicData>
          </a:graphic>
          <wp14:sizeRelH relativeFrom="margin">
            <wp14:pctWidth>0</wp14:pctWidth>
          </wp14:sizeRelH>
          <wp14:sizeRelV relativeFrom="margin">
            <wp14:pctHeight>0</wp14:pctHeight>
          </wp14:sizeRelV>
        </wp:anchor>
      </w:drawing>
    </w:r>
    <w:r w:rsidR="008006D7">
      <w:rPr>
        <w:rFonts w:ascii="Poppins Light" w:hAnsi="Poppins Light" w:cs="Poppins Light"/>
        <w:b/>
        <w:bCs/>
        <w:color w:val="000000" w:themeColor="text1"/>
        <w:sz w:val="48"/>
        <w:szCs w:val="48"/>
      </w:rPr>
      <w:t xml:space="preserve">     </w:t>
    </w:r>
    <w:r w:rsidR="0081321C">
      <w:rPr>
        <w:rFonts w:ascii="Poppins Light" w:hAnsi="Poppins Light" w:cs="Poppins Light"/>
        <w:b/>
        <w:bCs/>
        <w:color w:val="000000" w:themeColor="text1"/>
        <w:sz w:val="48"/>
        <w:szCs w:val="48"/>
      </w:rPr>
      <w:t xml:space="preserve"> </w:t>
    </w:r>
    <w:r w:rsidR="00D028C9" w:rsidRPr="00672637">
      <w:rPr>
        <w:rFonts w:ascii="Poppins Light" w:hAnsi="Poppins Light" w:cs="Poppins Light"/>
        <w:b/>
        <w:bCs/>
        <w:color w:val="000000" w:themeColor="text1"/>
        <w:sz w:val="48"/>
        <w:szCs w:val="48"/>
      </w:rPr>
      <w:t>Job Description</w:t>
    </w:r>
  </w:p>
  <w:p w14:paraId="1B3454AE" w14:textId="1212B9AB" w:rsidR="008006D7" w:rsidRDefault="008006D7" w:rsidP="00D028C9">
    <w:pPr>
      <w:pStyle w:val="Header"/>
      <w:jc w:val="right"/>
    </w:pPr>
  </w:p>
  <w:p w14:paraId="52820F4F" w14:textId="78100FA0" w:rsidR="00D028C9" w:rsidRDefault="00257A4D" w:rsidP="00D028C9">
    <w:pPr>
      <w:pStyle w:val="Header"/>
      <w:jc w:val="right"/>
    </w:pPr>
    <w:r>
      <w:rPr>
        <w:noProof/>
      </w:rPr>
      <mc:AlternateContent>
        <mc:Choice Requires="wps">
          <w:drawing>
            <wp:anchor distT="4294967295" distB="4294967295" distL="114300" distR="114300" simplePos="0" relativeHeight="251658240" behindDoc="0" locked="0" layoutInCell="1" allowOverlap="1" wp14:anchorId="19BA0A70" wp14:editId="2F041402">
              <wp:simplePos x="0" y="0"/>
              <wp:positionH relativeFrom="column">
                <wp:posOffset>-8890</wp:posOffset>
              </wp:positionH>
              <wp:positionV relativeFrom="paragraph">
                <wp:posOffset>66039</wp:posOffset>
              </wp:positionV>
              <wp:extent cx="6070600" cy="0"/>
              <wp:effectExtent l="0" t="19050" r="635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70600" cy="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B7B53B" id="Straight Connector 3"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5.2pt" to="477.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" strokecolor="#ed7d31" strokeweight="3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DEB522"/>
    <w:lvl w:ilvl="0">
      <w:start w:val="1"/>
      <w:numFmt w:val="bullet"/>
      <w:pStyle w:val="ListBullet"/>
      <w:lvlText w:val="-"/>
      <w:lvlJc w:val="left"/>
      <w:pPr>
        <w:ind w:left="785" w:hanging="360"/>
      </w:pPr>
      <w:rPr>
        <w:rFonts w:ascii="Arial" w:hAnsi="Arial" w:hint="default"/>
      </w:rPr>
    </w:lvl>
  </w:abstractNum>
  <w:abstractNum w:abstractNumId="1" w15:restartNumberingAfterBreak="0">
    <w:nsid w:val="03C54536"/>
    <w:multiLevelType w:val="multilevel"/>
    <w:tmpl w:val="D69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3168D"/>
    <w:multiLevelType w:val="hybridMultilevel"/>
    <w:tmpl w:val="DF26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F0EE9"/>
    <w:multiLevelType w:val="hybridMultilevel"/>
    <w:tmpl w:val="62E2F1A4"/>
    <w:lvl w:ilvl="0" w:tplc="D1CACC5A">
      <w:start w:val="1"/>
      <w:numFmt w:val="bullet"/>
      <w:lvlText w:val="•"/>
      <w:lvlJc w:val="left"/>
      <w:pPr>
        <w:ind w:left="705"/>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1C0E9FC2">
      <w:start w:val="1"/>
      <w:numFmt w:val="bullet"/>
      <w:lvlText w:val="o"/>
      <w:lvlJc w:val="left"/>
      <w:pPr>
        <w:ind w:left="14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5BEE4968">
      <w:start w:val="1"/>
      <w:numFmt w:val="bullet"/>
      <w:lvlText w:val="▪"/>
      <w:lvlJc w:val="left"/>
      <w:pPr>
        <w:ind w:left="21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A5A41B58">
      <w:start w:val="1"/>
      <w:numFmt w:val="bullet"/>
      <w:lvlText w:val="•"/>
      <w:lvlJc w:val="left"/>
      <w:pPr>
        <w:ind w:left="28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477E1938">
      <w:start w:val="1"/>
      <w:numFmt w:val="bullet"/>
      <w:lvlText w:val="o"/>
      <w:lvlJc w:val="left"/>
      <w:pPr>
        <w:ind w:left="36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CBB437A8">
      <w:start w:val="1"/>
      <w:numFmt w:val="bullet"/>
      <w:lvlText w:val="▪"/>
      <w:lvlJc w:val="left"/>
      <w:pPr>
        <w:ind w:left="43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914A5B18">
      <w:start w:val="1"/>
      <w:numFmt w:val="bullet"/>
      <w:lvlText w:val="•"/>
      <w:lvlJc w:val="left"/>
      <w:pPr>
        <w:ind w:left="504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2976E02C">
      <w:start w:val="1"/>
      <w:numFmt w:val="bullet"/>
      <w:lvlText w:val="o"/>
      <w:lvlJc w:val="left"/>
      <w:pPr>
        <w:ind w:left="57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8670DA8E">
      <w:start w:val="1"/>
      <w:numFmt w:val="bullet"/>
      <w:lvlText w:val="▪"/>
      <w:lvlJc w:val="left"/>
      <w:pPr>
        <w:ind w:left="64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abstractNum w:abstractNumId="4" w15:restartNumberingAfterBreak="0">
    <w:nsid w:val="0C490382"/>
    <w:multiLevelType w:val="multilevel"/>
    <w:tmpl w:val="5FB0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17626"/>
    <w:multiLevelType w:val="hybridMultilevel"/>
    <w:tmpl w:val="C3BA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15B8"/>
    <w:multiLevelType w:val="multilevel"/>
    <w:tmpl w:val="D7580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C46FE"/>
    <w:multiLevelType w:val="hybridMultilevel"/>
    <w:tmpl w:val="90AA56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743C8A"/>
    <w:multiLevelType w:val="multilevel"/>
    <w:tmpl w:val="7D6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10B96"/>
    <w:multiLevelType w:val="hybridMultilevel"/>
    <w:tmpl w:val="7488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F1D2B"/>
    <w:multiLevelType w:val="hybridMultilevel"/>
    <w:tmpl w:val="945C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96051"/>
    <w:multiLevelType w:val="hybridMultilevel"/>
    <w:tmpl w:val="E7067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071B7"/>
    <w:multiLevelType w:val="multilevel"/>
    <w:tmpl w:val="6DE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759F1"/>
    <w:multiLevelType w:val="hybridMultilevel"/>
    <w:tmpl w:val="529C92F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4" w15:restartNumberingAfterBreak="0">
    <w:nsid w:val="1D655821"/>
    <w:multiLevelType w:val="hybridMultilevel"/>
    <w:tmpl w:val="88220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431177"/>
    <w:multiLevelType w:val="multilevel"/>
    <w:tmpl w:val="6E6E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643FF"/>
    <w:multiLevelType w:val="hybridMultilevel"/>
    <w:tmpl w:val="958A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97C41"/>
    <w:multiLevelType w:val="hybridMultilevel"/>
    <w:tmpl w:val="2D6259B0"/>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A4044"/>
    <w:multiLevelType w:val="multilevel"/>
    <w:tmpl w:val="5F9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D06E54"/>
    <w:multiLevelType w:val="hybridMultilevel"/>
    <w:tmpl w:val="C1EE43E6"/>
    <w:lvl w:ilvl="0" w:tplc="1B587B26">
      <w:numFmt w:val="bullet"/>
      <w:lvlText w:val="•"/>
      <w:lvlJc w:val="left"/>
      <w:pPr>
        <w:ind w:left="928" w:hanging="360"/>
      </w:pPr>
      <w:rPr>
        <w:rFonts w:ascii="Arial" w:eastAsia="Calibri"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D543706"/>
    <w:multiLevelType w:val="hybridMultilevel"/>
    <w:tmpl w:val="20F8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4E72E8"/>
    <w:multiLevelType w:val="multilevel"/>
    <w:tmpl w:val="F6C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4F4DB5"/>
    <w:multiLevelType w:val="hybridMultilevel"/>
    <w:tmpl w:val="1936729A"/>
    <w:lvl w:ilvl="0" w:tplc="C7BC2C8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F3E18"/>
    <w:multiLevelType w:val="multilevel"/>
    <w:tmpl w:val="9ED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27125"/>
    <w:multiLevelType w:val="hybridMultilevel"/>
    <w:tmpl w:val="E752C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55837"/>
    <w:multiLevelType w:val="hybridMultilevel"/>
    <w:tmpl w:val="18CA84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BB7617B"/>
    <w:multiLevelType w:val="multilevel"/>
    <w:tmpl w:val="039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72487"/>
    <w:multiLevelType w:val="hybridMultilevel"/>
    <w:tmpl w:val="F790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1F40"/>
    <w:multiLevelType w:val="multilevel"/>
    <w:tmpl w:val="4628F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8E00E7"/>
    <w:multiLevelType w:val="multilevel"/>
    <w:tmpl w:val="937C6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32044A7"/>
    <w:multiLevelType w:val="hybridMultilevel"/>
    <w:tmpl w:val="1A104E72"/>
    <w:lvl w:ilvl="0" w:tplc="04090001">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1" w15:restartNumberingAfterBreak="0">
    <w:nsid w:val="54B315A6"/>
    <w:multiLevelType w:val="multilevel"/>
    <w:tmpl w:val="4FE0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EB01D9"/>
    <w:multiLevelType w:val="multilevel"/>
    <w:tmpl w:val="3304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745936"/>
    <w:multiLevelType w:val="hybridMultilevel"/>
    <w:tmpl w:val="6DD4D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750C4"/>
    <w:multiLevelType w:val="hybridMultilevel"/>
    <w:tmpl w:val="7AD4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F37629"/>
    <w:multiLevelType w:val="hybridMultilevel"/>
    <w:tmpl w:val="847E3FAC"/>
    <w:lvl w:ilvl="0" w:tplc="AFB8CF3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E317BF"/>
    <w:multiLevelType w:val="multilevel"/>
    <w:tmpl w:val="5412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B43BE"/>
    <w:multiLevelType w:val="multilevel"/>
    <w:tmpl w:val="098A7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347A5"/>
    <w:multiLevelType w:val="multilevel"/>
    <w:tmpl w:val="B44A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9C0ACA"/>
    <w:multiLevelType w:val="hybridMultilevel"/>
    <w:tmpl w:val="45288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222B36"/>
    <w:multiLevelType w:val="multilevel"/>
    <w:tmpl w:val="DBAC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A65F32"/>
    <w:multiLevelType w:val="multilevel"/>
    <w:tmpl w:val="7AA69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370A15"/>
    <w:multiLevelType w:val="hybridMultilevel"/>
    <w:tmpl w:val="F64EB0E4"/>
    <w:lvl w:ilvl="0" w:tplc="1B587B26">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743450C3"/>
    <w:multiLevelType w:val="multilevel"/>
    <w:tmpl w:val="2590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480A3C"/>
    <w:multiLevelType w:val="multilevel"/>
    <w:tmpl w:val="8658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946E98"/>
    <w:multiLevelType w:val="hybridMultilevel"/>
    <w:tmpl w:val="0FA6A22C"/>
    <w:lvl w:ilvl="0" w:tplc="292E3998">
      <w:start w:val="1"/>
      <w:numFmt w:val="bullet"/>
      <w:lvlText w:val="•"/>
      <w:lvlJc w:val="left"/>
      <w:pPr>
        <w:tabs>
          <w:tab w:val="num" w:pos="720"/>
        </w:tabs>
        <w:ind w:left="720" w:hanging="360"/>
      </w:pPr>
      <w:rPr>
        <w:rFonts w:ascii="Arial" w:hAnsi="Arial" w:hint="default"/>
      </w:rPr>
    </w:lvl>
    <w:lvl w:ilvl="1" w:tplc="0818BE40">
      <w:start w:val="1"/>
      <w:numFmt w:val="bullet"/>
      <w:lvlText w:val="•"/>
      <w:lvlJc w:val="left"/>
      <w:pPr>
        <w:tabs>
          <w:tab w:val="num" w:pos="1440"/>
        </w:tabs>
        <w:ind w:left="1440" w:hanging="360"/>
      </w:pPr>
      <w:rPr>
        <w:rFonts w:ascii="Arial" w:hAnsi="Arial" w:hint="default"/>
      </w:rPr>
    </w:lvl>
    <w:lvl w:ilvl="2" w:tplc="59127BA4" w:tentative="1">
      <w:start w:val="1"/>
      <w:numFmt w:val="bullet"/>
      <w:lvlText w:val="•"/>
      <w:lvlJc w:val="left"/>
      <w:pPr>
        <w:tabs>
          <w:tab w:val="num" w:pos="2160"/>
        </w:tabs>
        <w:ind w:left="2160" w:hanging="360"/>
      </w:pPr>
      <w:rPr>
        <w:rFonts w:ascii="Arial" w:hAnsi="Arial" w:hint="default"/>
      </w:rPr>
    </w:lvl>
    <w:lvl w:ilvl="3" w:tplc="B886738C" w:tentative="1">
      <w:start w:val="1"/>
      <w:numFmt w:val="bullet"/>
      <w:lvlText w:val="•"/>
      <w:lvlJc w:val="left"/>
      <w:pPr>
        <w:tabs>
          <w:tab w:val="num" w:pos="2880"/>
        </w:tabs>
        <w:ind w:left="2880" w:hanging="360"/>
      </w:pPr>
      <w:rPr>
        <w:rFonts w:ascii="Arial" w:hAnsi="Arial" w:hint="default"/>
      </w:rPr>
    </w:lvl>
    <w:lvl w:ilvl="4" w:tplc="1B6C6268" w:tentative="1">
      <w:start w:val="1"/>
      <w:numFmt w:val="bullet"/>
      <w:lvlText w:val="•"/>
      <w:lvlJc w:val="left"/>
      <w:pPr>
        <w:tabs>
          <w:tab w:val="num" w:pos="3600"/>
        </w:tabs>
        <w:ind w:left="3600" w:hanging="360"/>
      </w:pPr>
      <w:rPr>
        <w:rFonts w:ascii="Arial" w:hAnsi="Arial" w:hint="default"/>
      </w:rPr>
    </w:lvl>
    <w:lvl w:ilvl="5" w:tplc="8ED2ADAE" w:tentative="1">
      <w:start w:val="1"/>
      <w:numFmt w:val="bullet"/>
      <w:lvlText w:val="•"/>
      <w:lvlJc w:val="left"/>
      <w:pPr>
        <w:tabs>
          <w:tab w:val="num" w:pos="4320"/>
        </w:tabs>
        <w:ind w:left="4320" w:hanging="360"/>
      </w:pPr>
      <w:rPr>
        <w:rFonts w:ascii="Arial" w:hAnsi="Arial" w:hint="default"/>
      </w:rPr>
    </w:lvl>
    <w:lvl w:ilvl="6" w:tplc="713C9EC2" w:tentative="1">
      <w:start w:val="1"/>
      <w:numFmt w:val="bullet"/>
      <w:lvlText w:val="•"/>
      <w:lvlJc w:val="left"/>
      <w:pPr>
        <w:tabs>
          <w:tab w:val="num" w:pos="5040"/>
        </w:tabs>
        <w:ind w:left="5040" w:hanging="360"/>
      </w:pPr>
      <w:rPr>
        <w:rFonts w:ascii="Arial" w:hAnsi="Arial" w:hint="default"/>
      </w:rPr>
    </w:lvl>
    <w:lvl w:ilvl="7" w:tplc="0E38E856" w:tentative="1">
      <w:start w:val="1"/>
      <w:numFmt w:val="bullet"/>
      <w:lvlText w:val="•"/>
      <w:lvlJc w:val="left"/>
      <w:pPr>
        <w:tabs>
          <w:tab w:val="num" w:pos="5760"/>
        </w:tabs>
        <w:ind w:left="5760" w:hanging="360"/>
      </w:pPr>
      <w:rPr>
        <w:rFonts w:ascii="Arial" w:hAnsi="Arial" w:hint="default"/>
      </w:rPr>
    </w:lvl>
    <w:lvl w:ilvl="8" w:tplc="BF00DB1C"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C325A87"/>
    <w:multiLevelType w:val="multilevel"/>
    <w:tmpl w:val="816A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7188110">
    <w:abstractNumId w:val="3"/>
  </w:num>
  <w:num w:numId="2" w16cid:durableId="215121729">
    <w:abstractNumId w:val="10"/>
  </w:num>
  <w:num w:numId="3" w16cid:durableId="1026371796">
    <w:abstractNumId w:val="45"/>
  </w:num>
  <w:num w:numId="4" w16cid:durableId="1813981491">
    <w:abstractNumId w:val="16"/>
  </w:num>
  <w:num w:numId="5" w16cid:durableId="1334410464">
    <w:abstractNumId w:val="5"/>
  </w:num>
  <w:num w:numId="6" w16cid:durableId="1805854670">
    <w:abstractNumId w:val="7"/>
  </w:num>
  <w:num w:numId="7" w16cid:durableId="1205017985">
    <w:abstractNumId w:val="25"/>
  </w:num>
  <w:num w:numId="8" w16cid:durableId="650061909">
    <w:abstractNumId w:val="42"/>
  </w:num>
  <w:num w:numId="9" w16cid:durableId="2140149734">
    <w:abstractNumId w:val="17"/>
  </w:num>
  <w:num w:numId="10" w16cid:durableId="254021969">
    <w:abstractNumId w:val="19"/>
  </w:num>
  <w:num w:numId="11" w16cid:durableId="32079603">
    <w:abstractNumId w:val="20"/>
  </w:num>
  <w:num w:numId="12" w16cid:durableId="210657862">
    <w:abstractNumId w:val="30"/>
  </w:num>
  <w:num w:numId="13" w16cid:durableId="1261449717">
    <w:abstractNumId w:val="24"/>
  </w:num>
  <w:num w:numId="14" w16cid:durableId="1939630075">
    <w:abstractNumId w:val="0"/>
  </w:num>
  <w:num w:numId="15" w16cid:durableId="1732802273">
    <w:abstractNumId w:val="39"/>
  </w:num>
  <w:num w:numId="16" w16cid:durableId="1806005910">
    <w:abstractNumId w:val="2"/>
  </w:num>
  <w:num w:numId="17" w16cid:durableId="624770556">
    <w:abstractNumId w:val="27"/>
  </w:num>
  <w:num w:numId="18" w16cid:durableId="937897">
    <w:abstractNumId w:val="35"/>
  </w:num>
  <w:num w:numId="19" w16cid:durableId="1513374195">
    <w:abstractNumId w:val="13"/>
  </w:num>
  <w:num w:numId="20" w16cid:durableId="1019769587">
    <w:abstractNumId w:val="11"/>
  </w:num>
  <w:num w:numId="21" w16cid:durableId="11222714">
    <w:abstractNumId w:val="9"/>
  </w:num>
  <w:num w:numId="22" w16cid:durableId="1841386221">
    <w:abstractNumId w:val="14"/>
  </w:num>
  <w:num w:numId="23" w16cid:durableId="226113254">
    <w:abstractNumId w:val="34"/>
  </w:num>
  <w:num w:numId="24" w16cid:durableId="1830512239">
    <w:abstractNumId w:val="41"/>
  </w:num>
  <w:num w:numId="25" w16cid:durableId="120464104">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5091945">
    <w:abstractNumId w:val="6"/>
  </w:num>
  <w:num w:numId="27" w16cid:durableId="1545605387">
    <w:abstractNumId w:val="37"/>
  </w:num>
  <w:num w:numId="28" w16cid:durableId="1788546107">
    <w:abstractNumId w:val="33"/>
  </w:num>
  <w:num w:numId="29" w16cid:durableId="511337411">
    <w:abstractNumId w:val="36"/>
  </w:num>
  <w:num w:numId="30" w16cid:durableId="734940194">
    <w:abstractNumId w:val="1"/>
  </w:num>
  <w:num w:numId="31" w16cid:durableId="140078844">
    <w:abstractNumId w:val="46"/>
  </w:num>
  <w:num w:numId="32" w16cid:durableId="726803606">
    <w:abstractNumId w:val="4"/>
  </w:num>
  <w:num w:numId="33" w16cid:durableId="1286426466">
    <w:abstractNumId w:val="23"/>
  </w:num>
  <w:num w:numId="34" w16cid:durableId="1526596532">
    <w:abstractNumId w:val="15"/>
  </w:num>
  <w:num w:numId="35" w16cid:durableId="2053532325">
    <w:abstractNumId w:val="21"/>
  </w:num>
  <w:num w:numId="36" w16cid:durableId="2018535619">
    <w:abstractNumId w:val="8"/>
  </w:num>
  <w:num w:numId="37" w16cid:durableId="1245844909">
    <w:abstractNumId w:val="26"/>
  </w:num>
  <w:num w:numId="38" w16cid:durableId="2111049118">
    <w:abstractNumId w:val="31"/>
  </w:num>
  <w:num w:numId="39" w16cid:durableId="282158870">
    <w:abstractNumId w:val="12"/>
  </w:num>
  <w:num w:numId="40" w16cid:durableId="511647037">
    <w:abstractNumId w:val="43"/>
  </w:num>
  <w:num w:numId="41" w16cid:durableId="1798717253">
    <w:abstractNumId w:val="32"/>
  </w:num>
  <w:num w:numId="42" w16cid:durableId="1843087095">
    <w:abstractNumId w:val="44"/>
  </w:num>
  <w:num w:numId="43" w16cid:durableId="214512397">
    <w:abstractNumId w:val="18"/>
  </w:num>
  <w:num w:numId="44" w16cid:durableId="543299257">
    <w:abstractNumId w:val="28"/>
  </w:num>
  <w:num w:numId="45" w16cid:durableId="1566991761">
    <w:abstractNumId w:val="38"/>
  </w:num>
  <w:num w:numId="46" w16cid:durableId="2123525866">
    <w:abstractNumId w:val="40"/>
  </w:num>
  <w:num w:numId="47" w16cid:durableId="122572048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9"/>
    <w:rsid w:val="0000105E"/>
    <w:rsid w:val="00011FBB"/>
    <w:rsid w:val="00013A53"/>
    <w:rsid w:val="00017223"/>
    <w:rsid w:val="00020495"/>
    <w:rsid w:val="00022EB3"/>
    <w:rsid w:val="000308E3"/>
    <w:rsid w:val="00032108"/>
    <w:rsid w:val="00043034"/>
    <w:rsid w:val="000510C4"/>
    <w:rsid w:val="000567D2"/>
    <w:rsid w:val="0007152E"/>
    <w:rsid w:val="00081DA7"/>
    <w:rsid w:val="00084A4A"/>
    <w:rsid w:val="00087452"/>
    <w:rsid w:val="000A36C9"/>
    <w:rsid w:val="000A41B1"/>
    <w:rsid w:val="000A7A60"/>
    <w:rsid w:val="000B2352"/>
    <w:rsid w:val="000B4F06"/>
    <w:rsid w:val="000C299E"/>
    <w:rsid w:val="000C3BAA"/>
    <w:rsid w:val="000C4CC8"/>
    <w:rsid w:val="000D1D02"/>
    <w:rsid w:val="000D4F4D"/>
    <w:rsid w:val="000F001A"/>
    <w:rsid w:val="000F3359"/>
    <w:rsid w:val="000F3FE0"/>
    <w:rsid w:val="00100F04"/>
    <w:rsid w:val="001063D8"/>
    <w:rsid w:val="001110AF"/>
    <w:rsid w:val="00124DAE"/>
    <w:rsid w:val="001456D7"/>
    <w:rsid w:val="00146F22"/>
    <w:rsid w:val="00155016"/>
    <w:rsid w:val="0015783E"/>
    <w:rsid w:val="00163524"/>
    <w:rsid w:val="00163DB3"/>
    <w:rsid w:val="00164793"/>
    <w:rsid w:val="00166489"/>
    <w:rsid w:val="0016728C"/>
    <w:rsid w:val="00167352"/>
    <w:rsid w:val="00170551"/>
    <w:rsid w:val="001861B0"/>
    <w:rsid w:val="00197D91"/>
    <w:rsid w:val="001A3668"/>
    <w:rsid w:val="001A47E3"/>
    <w:rsid w:val="001A4CA1"/>
    <w:rsid w:val="001A6FC0"/>
    <w:rsid w:val="001B463D"/>
    <w:rsid w:val="001C054B"/>
    <w:rsid w:val="001C6985"/>
    <w:rsid w:val="001C6FF7"/>
    <w:rsid w:val="001C7AB5"/>
    <w:rsid w:val="001D5AE3"/>
    <w:rsid w:val="001F1C64"/>
    <w:rsid w:val="001F7065"/>
    <w:rsid w:val="0020105E"/>
    <w:rsid w:val="00205D0F"/>
    <w:rsid w:val="00216EC5"/>
    <w:rsid w:val="00217698"/>
    <w:rsid w:val="00232D61"/>
    <w:rsid w:val="00257A4D"/>
    <w:rsid w:val="002632EC"/>
    <w:rsid w:val="002656D3"/>
    <w:rsid w:val="00266636"/>
    <w:rsid w:val="00266C16"/>
    <w:rsid w:val="00284C24"/>
    <w:rsid w:val="00285253"/>
    <w:rsid w:val="002853DB"/>
    <w:rsid w:val="0028656B"/>
    <w:rsid w:val="0029091A"/>
    <w:rsid w:val="00296AD6"/>
    <w:rsid w:val="0029759B"/>
    <w:rsid w:val="002A32BB"/>
    <w:rsid w:val="002A3AFD"/>
    <w:rsid w:val="002B1ED1"/>
    <w:rsid w:val="002C06C2"/>
    <w:rsid w:val="002C5E90"/>
    <w:rsid w:val="002D07FC"/>
    <w:rsid w:val="002D0FD1"/>
    <w:rsid w:val="002D12FD"/>
    <w:rsid w:val="002D2E69"/>
    <w:rsid w:val="002D32A0"/>
    <w:rsid w:val="002D4C0C"/>
    <w:rsid w:val="002E1A65"/>
    <w:rsid w:val="002E3011"/>
    <w:rsid w:val="002F50F1"/>
    <w:rsid w:val="00300B31"/>
    <w:rsid w:val="00301830"/>
    <w:rsid w:val="0031089C"/>
    <w:rsid w:val="003122EE"/>
    <w:rsid w:val="00323D9F"/>
    <w:rsid w:val="00326DCB"/>
    <w:rsid w:val="003724DE"/>
    <w:rsid w:val="00374450"/>
    <w:rsid w:val="00374C76"/>
    <w:rsid w:val="00381564"/>
    <w:rsid w:val="003A1DF3"/>
    <w:rsid w:val="003A1E0D"/>
    <w:rsid w:val="003B0463"/>
    <w:rsid w:val="003B1B6D"/>
    <w:rsid w:val="003C7E7E"/>
    <w:rsid w:val="003D1640"/>
    <w:rsid w:val="003D23CD"/>
    <w:rsid w:val="003D42D5"/>
    <w:rsid w:val="003E0D81"/>
    <w:rsid w:val="003E0DF3"/>
    <w:rsid w:val="003E397D"/>
    <w:rsid w:val="003E6568"/>
    <w:rsid w:val="004142EC"/>
    <w:rsid w:val="00417217"/>
    <w:rsid w:val="00417B4A"/>
    <w:rsid w:val="00420DCD"/>
    <w:rsid w:val="004335F5"/>
    <w:rsid w:val="00434FE8"/>
    <w:rsid w:val="00435523"/>
    <w:rsid w:val="00461393"/>
    <w:rsid w:val="00464327"/>
    <w:rsid w:val="00464A20"/>
    <w:rsid w:val="004658E9"/>
    <w:rsid w:val="00471E62"/>
    <w:rsid w:val="00472029"/>
    <w:rsid w:val="004753AC"/>
    <w:rsid w:val="00483DF5"/>
    <w:rsid w:val="004949D4"/>
    <w:rsid w:val="00497454"/>
    <w:rsid w:val="004A06FF"/>
    <w:rsid w:val="004A760D"/>
    <w:rsid w:val="004B27F9"/>
    <w:rsid w:val="004B5E59"/>
    <w:rsid w:val="004C521E"/>
    <w:rsid w:val="004C7576"/>
    <w:rsid w:val="004D2774"/>
    <w:rsid w:val="004D4270"/>
    <w:rsid w:val="004D6E77"/>
    <w:rsid w:val="004D75D0"/>
    <w:rsid w:val="004E0984"/>
    <w:rsid w:val="004E3A97"/>
    <w:rsid w:val="004E4A33"/>
    <w:rsid w:val="00500D63"/>
    <w:rsid w:val="00501D1C"/>
    <w:rsid w:val="00506D41"/>
    <w:rsid w:val="005148CF"/>
    <w:rsid w:val="00523D6E"/>
    <w:rsid w:val="005315C7"/>
    <w:rsid w:val="00546A24"/>
    <w:rsid w:val="005579EC"/>
    <w:rsid w:val="005618E9"/>
    <w:rsid w:val="00562488"/>
    <w:rsid w:val="00564503"/>
    <w:rsid w:val="00577199"/>
    <w:rsid w:val="00577967"/>
    <w:rsid w:val="0058477F"/>
    <w:rsid w:val="005932D8"/>
    <w:rsid w:val="005951B5"/>
    <w:rsid w:val="005A1B47"/>
    <w:rsid w:val="005B5A76"/>
    <w:rsid w:val="005B5DF1"/>
    <w:rsid w:val="005C3679"/>
    <w:rsid w:val="005C3D75"/>
    <w:rsid w:val="005D4E3E"/>
    <w:rsid w:val="005D685E"/>
    <w:rsid w:val="005F1F2E"/>
    <w:rsid w:val="00606C8E"/>
    <w:rsid w:val="006073AE"/>
    <w:rsid w:val="006112C5"/>
    <w:rsid w:val="0061650F"/>
    <w:rsid w:val="006265DF"/>
    <w:rsid w:val="006332B4"/>
    <w:rsid w:val="0063739A"/>
    <w:rsid w:val="00664114"/>
    <w:rsid w:val="00672637"/>
    <w:rsid w:val="00684664"/>
    <w:rsid w:val="006853FF"/>
    <w:rsid w:val="006B3781"/>
    <w:rsid w:val="006B4719"/>
    <w:rsid w:val="006C4993"/>
    <w:rsid w:val="006C7BCA"/>
    <w:rsid w:val="006E0267"/>
    <w:rsid w:val="006E1C52"/>
    <w:rsid w:val="006E79CD"/>
    <w:rsid w:val="006F61F8"/>
    <w:rsid w:val="007079E4"/>
    <w:rsid w:val="00715D38"/>
    <w:rsid w:val="00721C7B"/>
    <w:rsid w:val="00733DA8"/>
    <w:rsid w:val="0075012F"/>
    <w:rsid w:val="007536CB"/>
    <w:rsid w:val="0076217A"/>
    <w:rsid w:val="00762943"/>
    <w:rsid w:val="00767ABE"/>
    <w:rsid w:val="00773B3C"/>
    <w:rsid w:val="007778BA"/>
    <w:rsid w:val="007833B3"/>
    <w:rsid w:val="0079510E"/>
    <w:rsid w:val="007962DA"/>
    <w:rsid w:val="007A7900"/>
    <w:rsid w:val="007B1725"/>
    <w:rsid w:val="007B35FA"/>
    <w:rsid w:val="007C758E"/>
    <w:rsid w:val="007D7415"/>
    <w:rsid w:val="007F318E"/>
    <w:rsid w:val="007F3C6D"/>
    <w:rsid w:val="007F486B"/>
    <w:rsid w:val="008006D7"/>
    <w:rsid w:val="00802113"/>
    <w:rsid w:val="00804C3B"/>
    <w:rsid w:val="00812CAC"/>
    <w:rsid w:val="0081321C"/>
    <w:rsid w:val="008161F7"/>
    <w:rsid w:val="008237C6"/>
    <w:rsid w:val="008272E0"/>
    <w:rsid w:val="0083685C"/>
    <w:rsid w:val="00840DE1"/>
    <w:rsid w:val="00844691"/>
    <w:rsid w:val="00846028"/>
    <w:rsid w:val="008510BA"/>
    <w:rsid w:val="00852B21"/>
    <w:rsid w:val="00855FAC"/>
    <w:rsid w:val="00873993"/>
    <w:rsid w:val="00873B7A"/>
    <w:rsid w:val="008760B9"/>
    <w:rsid w:val="008777DD"/>
    <w:rsid w:val="00880036"/>
    <w:rsid w:val="00885106"/>
    <w:rsid w:val="008A5098"/>
    <w:rsid w:val="008A7ED4"/>
    <w:rsid w:val="008B48D7"/>
    <w:rsid w:val="008B5A06"/>
    <w:rsid w:val="008B6457"/>
    <w:rsid w:val="008C2D26"/>
    <w:rsid w:val="008D41A6"/>
    <w:rsid w:val="008D5844"/>
    <w:rsid w:val="008F4661"/>
    <w:rsid w:val="00903E93"/>
    <w:rsid w:val="00915872"/>
    <w:rsid w:val="00927D22"/>
    <w:rsid w:val="00943520"/>
    <w:rsid w:val="00946C12"/>
    <w:rsid w:val="009477FA"/>
    <w:rsid w:val="0095424A"/>
    <w:rsid w:val="0096633F"/>
    <w:rsid w:val="00966818"/>
    <w:rsid w:val="009710C8"/>
    <w:rsid w:val="00977519"/>
    <w:rsid w:val="009872A9"/>
    <w:rsid w:val="009872B5"/>
    <w:rsid w:val="009A04BD"/>
    <w:rsid w:val="009A1225"/>
    <w:rsid w:val="009A3F36"/>
    <w:rsid w:val="009A40E6"/>
    <w:rsid w:val="009C3F6A"/>
    <w:rsid w:val="009D0A1F"/>
    <w:rsid w:val="009D1773"/>
    <w:rsid w:val="009E4827"/>
    <w:rsid w:val="009F3A45"/>
    <w:rsid w:val="009F4D33"/>
    <w:rsid w:val="00A01AC9"/>
    <w:rsid w:val="00A031E1"/>
    <w:rsid w:val="00A03477"/>
    <w:rsid w:val="00A1293D"/>
    <w:rsid w:val="00A13527"/>
    <w:rsid w:val="00A13AAB"/>
    <w:rsid w:val="00A16B03"/>
    <w:rsid w:val="00A24719"/>
    <w:rsid w:val="00A2759A"/>
    <w:rsid w:val="00A378A2"/>
    <w:rsid w:val="00A41CAB"/>
    <w:rsid w:val="00A47B37"/>
    <w:rsid w:val="00A56493"/>
    <w:rsid w:val="00A60D7D"/>
    <w:rsid w:val="00A63C9D"/>
    <w:rsid w:val="00A6752C"/>
    <w:rsid w:val="00A713A9"/>
    <w:rsid w:val="00A71653"/>
    <w:rsid w:val="00A74C80"/>
    <w:rsid w:val="00A76E04"/>
    <w:rsid w:val="00A81BBA"/>
    <w:rsid w:val="00A82818"/>
    <w:rsid w:val="00A85939"/>
    <w:rsid w:val="00A927F0"/>
    <w:rsid w:val="00A97D69"/>
    <w:rsid w:val="00AB2007"/>
    <w:rsid w:val="00AC28B0"/>
    <w:rsid w:val="00AC784B"/>
    <w:rsid w:val="00AE337B"/>
    <w:rsid w:val="00AE40E5"/>
    <w:rsid w:val="00AE6E2F"/>
    <w:rsid w:val="00AF69C0"/>
    <w:rsid w:val="00B043A6"/>
    <w:rsid w:val="00B100FB"/>
    <w:rsid w:val="00B16E81"/>
    <w:rsid w:val="00B2310B"/>
    <w:rsid w:val="00B26C4F"/>
    <w:rsid w:val="00B33AA6"/>
    <w:rsid w:val="00B346F4"/>
    <w:rsid w:val="00B37BCD"/>
    <w:rsid w:val="00B50008"/>
    <w:rsid w:val="00B553E3"/>
    <w:rsid w:val="00B556EA"/>
    <w:rsid w:val="00B5752D"/>
    <w:rsid w:val="00B87A50"/>
    <w:rsid w:val="00BA3D83"/>
    <w:rsid w:val="00BA769B"/>
    <w:rsid w:val="00BA7C90"/>
    <w:rsid w:val="00BB0254"/>
    <w:rsid w:val="00BB3638"/>
    <w:rsid w:val="00BD007A"/>
    <w:rsid w:val="00BD2DDE"/>
    <w:rsid w:val="00BD7A4E"/>
    <w:rsid w:val="00BE3143"/>
    <w:rsid w:val="00BE5EA7"/>
    <w:rsid w:val="00BE6C70"/>
    <w:rsid w:val="00BF4428"/>
    <w:rsid w:val="00C017CD"/>
    <w:rsid w:val="00C0516F"/>
    <w:rsid w:val="00C06123"/>
    <w:rsid w:val="00C1150C"/>
    <w:rsid w:val="00C31DFD"/>
    <w:rsid w:val="00C32084"/>
    <w:rsid w:val="00C37E2D"/>
    <w:rsid w:val="00C411FF"/>
    <w:rsid w:val="00C5103E"/>
    <w:rsid w:val="00C52814"/>
    <w:rsid w:val="00C55439"/>
    <w:rsid w:val="00C5794F"/>
    <w:rsid w:val="00C6250E"/>
    <w:rsid w:val="00C63EFA"/>
    <w:rsid w:val="00C70408"/>
    <w:rsid w:val="00CA09AF"/>
    <w:rsid w:val="00CA3C68"/>
    <w:rsid w:val="00CB1C04"/>
    <w:rsid w:val="00CC5A5B"/>
    <w:rsid w:val="00CC6824"/>
    <w:rsid w:val="00CD2E80"/>
    <w:rsid w:val="00CF147E"/>
    <w:rsid w:val="00CF530E"/>
    <w:rsid w:val="00D01BD0"/>
    <w:rsid w:val="00D028C9"/>
    <w:rsid w:val="00D058AF"/>
    <w:rsid w:val="00D10310"/>
    <w:rsid w:val="00D2010D"/>
    <w:rsid w:val="00D211EE"/>
    <w:rsid w:val="00D21306"/>
    <w:rsid w:val="00D2485B"/>
    <w:rsid w:val="00D325A0"/>
    <w:rsid w:val="00D368C4"/>
    <w:rsid w:val="00D37AC6"/>
    <w:rsid w:val="00D37F37"/>
    <w:rsid w:val="00D41B4A"/>
    <w:rsid w:val="00D50993"/>
    <w:rsid w:val="00D55D5E"/>
    <w:rsid w:val="00D615D6"/>
    <w:rsid w:val="00D61F4A"/>
    <w:rsid w:val="00D75BC6"/>
    <w:rsid w:val="00D84D5E"/>
    <w:rsid w:val="00D85BCB"/>
    <w:rsid w:val="00D901B6"/>
    <w:rsid w:val="00D90531"/>
    <w:rsid w:val="00D93055"/>
    <w:rsid w:val="00D95C72"/>
    <w:rsid w:val="00DC04E5"/>
    <w:rsid w:val="00DC154A"/>
    <w:rsid w:val="00DC2DB3"/>
    <w:rsid w:val="00DD1251"/>
    <w:rsid w:val="00DD5739"/>
    <w:rsid w:val="00DE058E"/>
    <w:rsid w:val="00DE2478"/>
    <w:rsid w:val="00DF4CC6"/>
    <w:rsid w:val="00DF7228"/>
    <w:rsid w:val="00E01F6A"/>
    <w:rsid w:val="00E0272A"/>
    <w:rsid w:val="00E07DAD"/>
    <w:rsid w:val="00E116B6"/>
    <w:rsid w:val="00E143B4"/>
    <w:rsid w:val="00E14A9B"/>
    <w:rsid w:val="00E17A00"/>
    <w:rsid w:val="00E20E6F"/>
    <w:rsid w:val="00E36E78"/>
    <w:rsid w:val="00E400FD"/>
    <w:rsid w:val="00E42023"/>
    <w:rsid w:val="00E63FAA"/>
    <w:rsid w:val="00E647CB"/>
    <w:rsid w:val="00E659CE"/>
    <w:rsid w:val="00E726A9"/>
    <w:rsid w:val="00E74841"/>
    <w:rsid w:val="00E76B3A"/>
    <w:rsid w:val="00E8213A"/>
    <w:rsid w:val="00E837BD"/>
    <w:rsid w:val="00E86FAA"/>
    <w:rsid w:val="00E9107D"/>
    <w:rsid w:val="00E939F1"/>
    <w:rsid w:val="00EA4CC4"/>
    <w:rsid w:val="00EB0DA6"/>
    <w:rsid w:val="00EC4051"/>
    <w:rsid w:val="00ED4235"/>
    <w:rsid w:val="00ED5191"/>
    <w:rsid w:val="00EE2408"/>
    <w:rsid w:val="00EF04F1"/>
    <w:rsid w:val="00EF5135"/>
    <w:rsid w:val="00F0141E"/>
    <w:rsid w:val="00F04F74"/>
    <w:rsid w:val="00F10F89"/>
    <w:rsid w:val="00F124B1"/>
    <w:rsid w:val="00F211B1"/>
    <w:rsid w:val="00F21BC6"/>
    <w:rsid w:val="00F33BF3"/>
    <w:rsid w:val="00F37C6C"/>
    <w:rsid w:val="00F41064"/>
    <w:rsid w:val="00F42AA2"/>
    <w:rsid w:val="00F456DC"/>
    <w:rsid w:val="00F5152C"/>
    <w:rsid w:val="00F57394"/>
    <w:rsid w:val="00F6099D"/>
    <w:rsid w:val="00F61316"/>
    <w:rsid w:val="00F648F0"/>
    <w:rsid w:val="00F65D0D"/>
    <w:rsid w:val="00F73952"/>
    <w:rsid w:val="00F73AAB"/>
    <w:rsid w:val="00F8233F"/>
    <w:rsid w:val="00F824EC"/>
    <w:rsid w:val="00F90804"/>
    <w:rsid w:val="00FA59DB"/>
    <w:rsid w:val="00FB00E6"/>
    <w:rsid w:val="00FB7CFF"/>
    <w:rsid w:val="00FC0D3C"/>
    <w:rsid w:val="00FD7E4B"/>
    <w:rsid w:val="00FF3DC3"/>
    <w:rsid w:val="00FF51D8"/>
    <w:rsid w:val="00FF5A3F"/>
    <w:rsid w:val="00FF6593"/>
    <w:rsid w:val="00FF693D"/>
    <w:rsid w:val="16B04140"/>
    <w:rsid w:val="27105C69"/>
    <w:rsid w:val="42C6534E"/>
    <w:rsid w:val="46660039"/>
    <w:rsid w:val="52CD74A8"/>
    <w:rsid w:val="6AC2E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B43E"/>
  <w15:chartTrackingRefBased/>
  <w15:docId w15:val="{CDF96FEF-7AD0-445A-974F-4D15B168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8C9"/>
    <w:pPr>
      <w:tabs>
        <w:tab w:val="center" w:pos="4513"/>
        <w:tab w:val="right" w:pos="9026"/>
      </w:tabs>
    </w:pPr>
  </w:style>
  <w:style w:type="character" w:customStyle="1" w:styleId="HeaderChar">
    <w:name w:val="Header Char"/>
    <w:basedOn w:val="DefaultParagraphFont"/>
    <w:link w:val="Header"/>
    <w:uiPriority w:val="99"/>
    <w:rsid w:val="00D028C9"/>
  </w:style>
  <w:style w:type="paragraph" w:styleId="Footer">
    <w:name w:val="footer"/>
    <w:basedOn w:val="Normal"/>
    <w:link w:val="FooterChar"/>
    <w:uiPriority w:val="99"/>
    <w:unhideWhenUsed/>
    <w:qFormat/>
    <w:rsid w:val="00D028C9"/>
    <w:pPr>
      <w:tabs>
        <w:tab w:val="center" w:pos="4513"/>
        <w:tab w:val="right" w:pos="9026"/>
      </w:tabs>
    </w:pPr>
  </w:style>
  <w:style w:type="character" w:customStyle="1" w:styleId="FooterChar">
    <w:name w:val="Footer Char"/>
    <w:basedOn w:val="DefaultParagraphFont"/>
    <w:link w:val="Footer"/>
    <w:uiPriority w:val="99"/>
    <w:rsid w:val="00D028C9"/>
  </w:style>
  <w:style w:type="table" w:styleId="TableGrid">
    <w:name w:val="Table Grid"/>
    <w:basedOn w:val="TableNormal"/>
    <w:uiPriority w:val="39"/>
    <w:rsid w:val="004B5E59"/>
    <w:rPr>
      <w:rFonts w:ascii="Arial" w:hAnsi="Arial"/>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Light">
    <w:name w:val="Grid Table Light"/>
    <w:basedOn w:val="TableNormal"/>
    <w:uiPriority w:val="40"/>
    <w:rsid w:val="0080211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80211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BodyText">
    <w:name w:val="Body Text"/>
    <w:link w:val="BodyTextChar"/>
    <w:uiPriority w:val="99"/>
    <w:qFormat/>
    <w:rsid w:val="00802113"/>
    <w:pPr>
      <w:spacing w:after="120"/>
    </w:pPr>
    <w:rPr>
      <w:rFonts w:ascii="Arial" w:hAnsi="Arial"/>
      <w:color w:val="67757E"/>
      <w:lang w:val="en-GB" w:eastAsia="en-GB"/>
    </w:rPr>
  </w:style>
  <w:style w:type="character" w:customStyle="1" w:styleId="BodyTextChar">
    <w:name w:val="Body Text Char"/>
    <w:link w:val="BodyText"/>
    <w:uiPriority w:val="99"/>
    <w:rsid w:val="00802113"/>
    <w:rPr>
      <w:rFonts w:ascii="Arial" w:eastAsia="Calibri" w:hAnsi="Arial" w:cs="Times New Roman"/>
      <w:color w:val="67757E"/>
      <w:sz w:val="20"/>
      <w:szCs w:val="20"/>
      <w:lang w:eastAsia="en-GB"/>
    </w:rPr>
  </w:style>
  <w:style w:type="paragraph" w:styleId="Subtitle">
    <w:name w:val="Subtitle"/>
    <w:basedOn w:val="Title"/>
    <w:next w:val="Normal"/>
    <w:link w:val="SubtitleChar"/>
    <w:uiPriority w:val="11"/>
    <w:qFormat/>
    <w:rsid w:val="00802113"/>
    <w:pPr>
      <w:spacing w:after="120"/>
    </w:pPr>
    <w:rPr>
      <w:rFonts w:ascii="Arial Bold" w:hAnsi="Arial Bold"/>
      <w:b/>
      <w:color w:val="007381"/>
      <w:spacing w:val="0"/>
      <w:sz w:val="24"/>
      <w:szCs w:val="52"/>
      <w:lang w:val="x-none" w:eastAsia="x-none"/>
    </w:rPr>
  </w:style>
  <w:style w:type="character" w:customStyle="1" w:styleId="SubtitleChar">
    <w:name w:val="Subtitle Char"/>
    <w:link w:val="Subtitle"/>
    <w:uiPriority w:val="11"/>
    <w:rsid w:val="00802113"/>
    <w:rPr>
      <w:rFonts w:ascii="Arial Bold" w:eastAsia="Times New Roman" w:hAnsi="Arial Bold" w:cs="Times New Roman"/>
      <w:b/>
      <w:color w:val="007381"/>
      <w:kern w:val="28"/>
      <w:szCs w:val="52"/>
      <w:lang w:val="x-none" w:eastAsia="x-none"/>
    </w:rPr>
  </w:style>
  <w:style w:type="paragraph" w:styleId="Title">
    <w:name w:val="Title"/>
    <w:basedOn w:val="Normal"/>
    <w:next w:val="Normal"/>
    <w:link w:val="TitleChar"/>
    <w:uiPriority w:val="10"/>
    <w:qFormat/>
    <w:rsid w:val="00802113"/>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802113"/>
    <w:rPr>
      <w:rFonts w:ascii="Calibri Light" w:eastAsia="Times New Roman" w:hAnsi="Calibri Light" w:cs="Times New Roman"/>
      <w:spacing w:val="-10"/>
      <w:kern w:val="28"/>
      <w:sz w:val="56"/>
      <w:szCs w:val="56"/>
    </w:rPr>
  </w:style>
  <w:style w:type="paragraph" w:styleId="ListParagraph">
    <w:name w:val="List Paragraph"/>
    <w:basedOn w:val="Normal"/>
    <w:uiPriority w:val="34"/>
    <w:qFormat/>
    <w:rsid w:val="00E0272A"/>
    <w:pPr>
      <w:widowControl w:val="0"/>
      <w:spacing w:after="200" w:line="276" w:lineRule="auto"/>
      <w:ind w:left="720"/>
      <w:contextualSpacing/>
    </w:pPr>
    <w:rPr>
      <w:sz w:val="22"/>
      <w:szCs w:val="22"/>
      <w:lang w:val="en-US"/>
    </w:rPr>
  </w:style>
  <w:style w:type="paragraph" w:styleId="ListBullet">
    <w:name w:val="List Bullet"/>
    <w:basedOn w:val="BodyText"/>
    <w:uiPriority w:val="99"/>
    <w:rsid w:val="00B100FB"/>
    <w:pPr>
      <w:numPr>
        <w:numId w:val="14"/>
      </w:numPr>
      <w:spacing w:after="0"/>
      <w:ind w:left="782" w:hanging="357"/>
      <w:contextualSpacing/>
    </w:pPr>
    <w:rPr>
      <w:color w:val="B30033"/>
    </w:rPr>
  </w:style>
  <w:style w:type="paragraph" w:styleId="NoSpacing">
    <w:name w:val="No Spacing"/>
    <w:uiPriority w:val="1"/>
    <w:qFormat/>
    <w:rsid w:val="00EF513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8449">
      <w:bodyDiv w:val="1"/>
      <w:marLeft w:val="0"/>
      <w:marRight w:val="0"/>
      <w:marTop w:val="0"/>
      <w:marBottom w:val="0"/>
      <w:divBdr>
        <w:top w:val="none" w:sz="0" w:space="0" w:color="auto"/>
        <w:left w:val="none" w:sz="0" w:space="0" w:color="auto"/>
        <w:bottom w:val="none" w:sz="0" w:space="0" w:color="auto"/>
        <w:right w:val="none" w:sz="0" w:space="0" w:color="auto"/>
      </w:divBdr>
    </w:div>
    <w:div w:id="372731055">
      <w:bodyDiv w:val="1"/>
      <w:marLeft w:val="0"/>
      <w:marRight w:val="0"/>
      <w:marTop w:val="0"/>
      <w:marBottom w:val="0"/>
      <w:divBdr>
        <w:top w:val="none" w:sz="0" w:space="0" w:color="auto"/>
        <w:left w:val="none" w:sz="0" w:space="0" w:color="auto"/>
        <w:bottom w:val="none" w:sz="0" w:space="0" w:color="auto"/>
        <w:right w:val="none" w:sz="0" w:space="0" w:color="auto"/>
      </w:divBdr>
    </w:div>
    <w:div w:id="398988202">
      <w:bodyDiv w:val="1"/>
      <w:marLeft w:val="0"/>
      <w:marRight w:val="0"/>
      <w:marTop w:val="0"/>
      <w:marBottom w:val="0"/>
      <w:divBdr>
        <w:top w:val="none" w:sz="0" w:space="0" w:color="auto"/>
        <w:left w:val="none" w:sz="0" w:space="0" w:color="auto"/>
        <w:bottom w:val="none" w:sz="0" w:space="0" w:color="auto"/>
        <w:right w:val="none" w:sz="0" w:space="0" w:color="auto"/>
      </w:divBdr>
    </w:div>
    <w:div w:id="519395212">
      <w:bodyDiv w:val="1"/>
      <w:marLeft w:val="0"/>
      <w:marRight w:val="0"/>
      <w:marTop w:val="0"/>
      <w:marBottom w:val="0"/>
      <w:divBdr>
        <w:top w:val="none" w:sz="0" w:space="0" w:color="auto"/>
        <w:left w:val="none" w:sz="0" w:space="0" w:color="auto"/>
        <w:bottom w:val="none" w:sz="0" w:space="0" w:color="auto"/>
        <w:right w:val="none" w:sz="0" w:space="0" w:color="auto"/>
      </w:divBdr>
    </w:div>
    <w:div w:id="663315947">
      <w:bodyDiv w:val="1"/>
      <w:marLeft w:val="0"/>
      <w:marRight w:val="0"/>
      <w:marTop w:val="0"/>
      <w:marBottom w:val="0"/>
      <w:divBdr>
        <w:top w:val="none" w:sz="0" w:space="0" w:color="auto"/>
        <w:left w:val="none" w:sz="0" w:space="0" w:color="auto"/>
        <w:bottom w:val="none" w:sz="0" w:space="0" w:color="auto"/>
        <w:right w:val="none" w:sz="0" w:space="0" w:color="auto"/>
      </w:divBdr>
    </w:div>
    <w:div w:id="735585906">
      <w:bodyDiv w:val="1"/>
      <w:marLeft w:val="0"/>
      <w:marRight w:val="0"/>
      <w:marTop w:val="0"/>
      <w:marBottom w:val="0"/>
      <w:divBdr>
        <w:top w:val="none" w:sz="0" w:space="0" w:color="auto"/>
        <w:left w:val="none" w:sz="0" w:space="0" w:color="auto"/>
        <w:bottom w:val="none" w:sz="0" w:space="0" w:color="auto"/>
        <w:right w:val="none" w:sz="0" w:space="0" w:color="auto"/>
      </w:divBdr>
    </w:div>
    <w:div w:id="759838091">
      <w:bodyDiv w:val="1"/>
      <w:marLeft w:val="0"/>
      <w:marRight w:val="0"/>
      <w:marTop w:val="0"/>
      <w:marBottom w:val="0"/>
      <w:divBdr>
        <w:top w:val="none" w:sz="0" w:space="0" w:color="auto"/>
        <w:left w:val="none" w:sz="0" w:space="0" w:color="auto"/>
        <w:bottom w:val="none" w:sz="0" w:space="0" w:color="auto"/>
        <w:right w:val="none" w:sz="0" w:space="0" w:color="auto"/>
      </w:divBdr>
    </w:div>
    <w:div w:id="822044416">
      <w:bodyDiv w:val="1"/>
      <w:marLeft w:val="0"/>
      <w:marRight w:val="0"/>
      <w:marTop w:val="0"/>
      <w:marBottom w:val="0"/>
      <w:divBdr>
        <w:top w:val="none" w:sz="0" w:space="0" w:color="auto"/>
        <w:left w:val="none" w:sz="0" w:space="0" w:color="auto"/>
        <w:bottom w:val="none" w:sz="0" w:space="0" w:color="auto"/>
        <w:right w:val="none" w:sz="0" w:space="0" w:color="auto"/>
      </w:divBdr>
    </w:div>
    <w:div w:id="1070694055">
      <w:bodyDiv w:val="1"/>
      <w:marLeft w:val="0"/>
      <w:marRight w:val="0"/>
      <w:marTop w:val="0"/>
      <w:marBottom w:val="0"/>
      <w:divBdr>
        <w:top w:val="none" w:sz="0" w:space="0" w:color="auto"/>
        <w:left w:val="none" w:sz="0" w:space="0" w:color="auto"/>
        <w:bottom w:val="none" w:sz="0" w:space="0" w:color="auto"/>
        <w:right w:val="none" w:sz="0" w:space="0" w:color="auto"/>
      </w:divBdr>
    </w:div>
    <w:div w:id="1120608765">
      <w:bodyDiv w:val="1"/>
      <w:marLeft w:val="0"/>
      <w:marRight w:val="0"/>
      <w:marTop w:val="0"/>
      <w:marBottom w:val="0"/>
      <w:divBdr>
        <w:top w:val="none" w:sz="0" w:space="0" w:color="auto"/>
        <w:left w:val="none" w:sz="0" w:space="0" w:color="auto"/>
        <w:bottom w:val="none" w:sz="0" w:space="0" w:color="auto"/>
        <w:right w:val="none" w:sz="0" w:space="0" w:color="auto"/>
      </w:divBdr>
    </w:div>
    <w:div w:id="1207333128">
      <w:bodyDiv w:val="1"/>
      <w:marLeft w:val="0"/>
      <w:marRight w:val="0"/>
      <w:marTop w:val="0"/>
      <w:marBottom w:val="0"/>
      <w:divBdr>
        <w:top w:val="none" w:sz="0" w:space="0" w:color="auto"/>
        <w:left w:val="none" w:sz="0" w:space="0" w:color="auto"/>
        <w:bottom w:val="none" w:sz="0" w:space="0" w:color="auto"/>
        <w:right w:val="none" w:sz="0" w:space="0" w:color="auto"/>
      </w:divBdr>
    </w:div>
    <w:div w:id="1281493418">
      <w:bodyDiv w:val="1"/>
      <w:marLeft w:val="0"/>
      <w:marRight w:val="0"/>
      <w:marTop w:val="0"/>
      <w:marBottom w:val="0"/>
      <w:divBdr>
        <w:top w:val="none" w:sz="0" w:space="0" w:color="auto"/>
        <w:left w:val="none" w:sz="0" w:space="0" w:color="auto"/>
        <w:bottom w:val="none" w:sz="0" w:space="0" w:color="auto"/>
        <w:right w:val="none" w:sz="0" w:space="0" w:color="auto"/>
      </w:divBdr>
    </w:div>
    <w:div w:id="1290548853">
      <w:bodyDiv w:val="1"/>
      <w:marLeft w:val="0"/>
      <w:marRight w:val="0"/>
      <w:marTop w:val="0"/>
      <w:marBottom w:val="0"/>
      <w:divBdr>
        <w:top w:val="none" w:sz="0" w:space="0" w:color="auto"/>
        <w:left w:val="none" w:sz="0" w:space="0" w:color="auto"/>
        <w:bottom w:val="none" w:sz="0" w:space="0" w:color="auto"/>
        <w:right w:val="none" w:sz="0" w:space="0" w:color="auto"/>
      </w:divBdr>
    </w:div>
    <w:div w:id="1293096707">
      <w:bodyDiv w:val="1"/>
      <w:marLeft w:val="0"/>
      <w:marRight w:val="0"/>
      <w:marTop w:val="0"/>
      <w:marBottom w:val="0"/>
      <w:divBdr>
        <w:top w:val="none" w:sz="0" w:space="0" w:color="auto"/>
        <w:left w:val="none" w:sz="0" w:space="0" w:color="auto"/>
        <w:bottom w:val="none" w:sz="0" w:space="0" w:color="auto"/>
        <w:right w:val="none" w:sz="0" w:space="0" w:color="auto"/>
      </w:divBdr>
    </w:div>
    <w:div w:id="1387142707">
      <w:bodyDiv w:val="1"/>
      <w:marLeft w:val="0"/>
      <w:marRight w:val="0"/>
      <w:marTop w:val="0"/>
      <w:marBottom w:val="0"/>
      <w:divBdr>
        <w:top w:val="none" w:sz="0" w:space="0" w:color="auto"/>
        <w:left w:val="none" w:sz="0" w:space="0" w:color="auto"/>
        <w:bottom w:val="none" w:sz="0" w:space="0" w:color="auto"/>
        <w:right w:val="none" w:sz="0" w:space="0" w:color="auto"/>
      </w:divBdr>
    </w:div>
    <w:div w:id="1691688067">
      <w:bodyDiv w:val="1"/>
      <w:marLeft w:val="0"/>
      <w:marRight w:val="0"/>
      <w:marTop w:val="0"/>
      <w:marBottom w:val="0"/>
      <w:divBdr>
        <w:top w:val="none" w:sz="0" w:space="0" w:color="auto"/>
        <w:left w:val="none" w:sz="0" w:space="0" w:color="auto"/>
        <w:bottom w:val="none" w:sz="0" w:space="0" w:color="auto"/>
        <w:right w:val="none" w:sz="0" w:space="0" w:color="auto"/>
      </w:divBdr>
    </w:div>
    <w:div w:id="1749495945">
      <w:bodyDiv w:val="1"/>
      <w:marLeft w:val="0"/>
      <w:marRight w:val="0"/>
      <w:marTop w:val="0"/>
      <w:marBottom w:val="0"/>
      <w:divBdr>
        <w:top w:val="none" w:sz="0" w:space="0" w:color="auto"/>
        <w:left w:val="none" w:sz="0" w:space="0" w:color="auto"/>
        <w:bottom w:val="none" w:sz="0" w:space="0" w:color="auto"/>
        <w:right w:val="none" w:sz="0" w:space="0" w:color="auto"/>
      </w:divBdr>
    </w:div>
    <w:div w:id="1842163117">
      <w:bodyDiv w:val="1"/>
      <w:marLeft w:val="0"/>
      <w:marRight w:val="0"/>
      <w:marTop w:val="0"/>
      <w:marBottom w:val="0"/>
      <w:divBdr>
        <w:top w:val="none" w:sz="0" w:space="0" w:color="auto"/>
        <w:left w:val="none" w:sz="0" w:space="0" w:color="auto"/>
        <w:bottom w:val="none" w:sz="0" w:space="0" w:color="auto"/>
        <w:right w:val="none" w:sz="0" w:space="0" w:color="auto"/>
      </w:divBdr>
    </w:div>
    <w:div w:id="2025786297">
      <w:bodyDiv w:val="1"/>
      <w:marLeft w:val="0"/>
      <w:marRight w:val="0"/>
      <w:marTop w:val="0"/>
      <w:marBottom w:val="0"/>
      <w:divBdr>
        <w:top w:val="none" w:sz="0" w:space="0" w:color="auto"/>
        <w:left w:val="none" w:sz="0" w:space="0" w:color="auto"/>
        <w:bottom w:val="none" w:sz="0" w:space="0" w:color="auto"/>
        <w:right w:val="none" w:sz="0" w:space="0" w:color="auto"/>
      </w:divBdr>
    </w:div>
    <w:div w:id="20903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2EDBE00211534CB26ECEDC10866B37" ma:contentTypeVersion="16" ma:contentTypeDescription="Create a new document." ma:contentTypeScope="" ma:versionID="9af87779dcf926e648add48eab424638">
  <xsd:schema xmlns:xsd="http://www.w3.org/2001/XMLSchema" xmlns:xs="http://www.w3.org/2001/XMLSchema" xmlns:p="http://schemas.microsoft.com/office/2006/metadata/properties" xmlns:ns1="http://schemas.microsoft.com/sharepoint/v3" xmlns:ns2="e036b1b1-95de-4a02-ac3a-77e236fa10ad" targetNamespace="http://schemas.microsoft.com/office/2006/metadata/properties" ma:root="true" ma:fieldsID="4946876ea1c7a1e411215b6d8120fbf8" ns1:_="" ns2:_="">
    <xsd:import namespace="http://schemas.microsoft.com/sharepoint/v3"/>
    <xsd:import namespace="e036b1b1-95de-4a02-ac3a-77e236fa10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36b1b1-95de-4a02-ac3a-77e236fa1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0c6232-dc37-4d04-b0b1-9ece8c512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036b1b1-95de-4a02-ac3a-77e236fa10ad">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747283-EF79-4F0F-93D5-90C1DE12AEA8}">
  <ds:schemaRefs>
    <ds:schemaRef ds:uri="http://schemas.microsoft.com/sharepoint/v3/contenttype/forms"/>
  </ds:schemaRefs>
</ds:datastoreItem>
</file>

<file path=customXml/itemProps2.xml><?xml version="1.0" encoding="utf-8"?>
<ds:datastoreItem xmlns:ds="http://schemas.openxmlformats.org/officeDocument/2006/customXml" ds:itemID="{227F014E-5AE6-4110-94BF-F121679954FA}">
  <ds:schemaRefs>
    <ds:schemaRef ds:uri="http://schemas.openxmlformats.org/officeDocument/2006/bibliography"/>
  </ds:schemaRefs>
</ds:datastoreItem>
</file>

<file path=customXml/itemProps3.xml><?xml version="1.0" encoding="utf-8"?>
<ds:datastoreItem xmlns:ds="http://schemas.openxmlformats.org/officeDocument/2006/customXml" ds:itemID="{3619DD4B-D572-46C2-9CC7-B4469627C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36b1b1-95de-4a02-ac3a-77e236fa1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61BF9-60BC-4E8D-BB25-33BCC796AE59}">
  <ds:schemaRefs>
    <ds:schemaRef ds:uri="http://schemas.microsoft.com/office/2006/metadata/properties"/>
    <ds:schemaRef ds:uri="http://schemas.microsoft.com/office/infopath/2007/PartnerControls"/>
    <ds:schemaRef ds:uri="http://schemas.microsoft.com/sharepoint/v3"/>
    <ds:schemaRef ds:uri="e036b1b1-95de-4a02-ac3a-77e236fa10ad"/>
  </ds:schemaRefs>
</ds:datastoreItem>
</file>

<file path=customXml/itemProps5.xml><?xml version="1.0" encoding="utf-8"?>
<ds:datastoreItem xmlns:ds="http://schemas.openxmlformats.org/officeDocument/2006/customXml" ds:itemID="{085A469A-DE53-46BA-921C-1F086E10BA46}">
  <ds:schemaRefs>
    <ds:schemaRef ds:uri="http://schemas.microsoft.com/office/2006/metadata/longProperties"/>
  </ds:schemaRefs>
</ds:datastoreItem>
</file>

<file path=docMetadata/LabelInfo.xml><?xml version="1.0" encoding="utf-8"?>
<clbl:labelList xmlns:clbl="http://schemas.microsoft.com/office/2020/mipLabelMetadata">
  <clbl:label id="{744b9ac5-6eea-426b-af48-b0b1415ac767}" enabled="0" method="" siteId="{744b9ac5-6eea-426b-af48-b0b1415ac767}"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4860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Sharon Smith</dc:creator>
  <cp:keywords/>
  <dc:description>Form to be completed to detail; job purpose, duties, responsibilities, accountabilities, deliverables, resource responsibilities, personal details etc</dc:description>
  <cp:lastModifiedBy>Tracy Gjorllaku</cp:lastModifiedBy>
  <cp:revision>2</cp:revision>
  <cp:lastPrinted>2021-02-04T20:27:00Z</cp:lastPrinted>
  <dcterms:created xsi:type="dcterms:W3CDTF">2025-07-16T09:31:00Z</dcterms:created>
  <dcterms:modified xsi:type="dcterms:W3CDTF">2025-07-16T09:31:00Z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0x010100E92EDBE00211534CB26ECEDC10866B37</vt:lpwstr>
  </property>
  <property fmtid="{D5CDD505-2E9C-101B-9397-08002B2CF9AE}" pid="3" name="DocumentType">
    <vt:lpwstr>Form</vt:lpwstr>
  </property>
  <property fmtid="{D5CDD505-2E9C-101B-9397-08002B2CF9AE}" pid="4" name="Division">
    <vt:lpwstr>All</vt:lpwstr>
  </property>
  <property fmtid="{D5CDD505-2E9C-101B-9397-08002B2CF9AE}" pid="5" name="BusinessArea">
    <vt:lpwstr>Human Resources</vt:lpwstr>
  </property>
  <property fmtid="{D5CDD505-2E9C-101B-9397-08002B2CF9AE}" pid="6" name="DocGroupTier1">
    <vt:lpwstr/>
  </property>
  <property fmtid="{D5CDD505-2E9C-101B-9397-08002B2CF9AE}" pid="7" name="IMS Version">
    <vt:lpwstr>8</vt:lpwstr>
  </property>
  <property fmtid="{D5CDD505-2E9C-101B-9397-08002B2CF9AE}" pid="8" name="Linked Documents">
    <vt:lpwstr/>
  </property>
  <property fmtid="{D5CDD505-2E9C-101B-9397-08002B2CF9AE}" pid="9" name="AppliesTo">
    <vt:lpwstr>All</vt:lpwstr>
  </property>
  <property fmtid="{D5CDD505-2E9C-101B-9397-08002B2CF9AE}" pid="10" name="Contract">
    <vt:lpwstr>All</vt:lpwstr>
  </property>
  <property fmtid="{D5CDD505-2E9C-101B-9397-08002B2CF9AE}" pid="11" name="DocGroup">
    <vt:lpwstr/>
  </property>
  <property fmtid="{D5CDD505-2E9C-101B-9397-08002B2CF9AE}" pid="12" name="DocOwner">
    <vt:lpwstr>284</vt:lpwstr>
  </property>
  <property fmtid="{D5CDD505-2E9C-101B-9397-08002B2CF9AE}" pid="13" name="HRSection">
    <vt:lpwstr>Recruitment and Selection</vt:lpwstr>
  </property>
  <property fmtid="{D5CDD505-2E9C-101B-9397-08002B2CF9AE}" pid="14" name="ContractLocation">
    <vt:lpwstr>All</vt:lpwstr>
  </property>
  <property fmtid="{D5CDD505-2E9C-101B-9397-08002B2CF9AE}" pid="15" name="LinkedDoc">
    <vt:lpwstr/>
  </property>
  <property fmtid="{D5CDD505-2E9C-101B-9397-08002B2CF9AE}" pid="16" name="display_urn:schemas-microsoft-com:office:office#DocOwner">
    <vt:lpwstr>Chloe Spence</vt:lpwstr>
  </property>
  <property fmtid="{D5CDD505-2E9C-101B-9397-08002B2CF9AE}" pid="17" name="IMSRef">
    <vt:lpwstr/>
  </property>
  <property fmtid="{D5CDD505-2E9C-101B-9397-08002B2CF9AE}" pid="18" name="Connect App?">
    <vt:lpwstr>0</vt:lpwstr>
  </property>
  <property fmtid="{D5CDD505-2E9C-101B-9397-08002B2CF9AE}" pid="19" name="Connect App - Area">
    <vt:lpwstr/>
  </property>
  <property fmtid="{D5CDD505-2E9C-101B-9397-08002B2CF9AE}" pid="20" name="_Status">
    <vt:lpwstr>Not Started</vt:lpwstr>
  </property>
  <property fmtid="{D5CDD505-2E9C-101B-9397-08002B2CF9AE}" pid="21" name="External printed document">
    <vt:lpwstr/>
  </property>
  <property fmtid="{D5CDD505-2E9C-101B-9397-08002B2CF9AE}" pid="22" name="IMS_Review_Due">
    <vt:lpwstr/>
  </property>
  <property fmtid="{D5CDD505-2E9C-101B-9397-08002B2CF9AE}" pid="23" name="Printers document reference">
    <vt:lpwstr/>
  </property>
  <property fmtid="{D5CDD505-2E9C-101B-9397-08002B2CF9AE}" pid="24" name="MediaServiceImageTags">
    <vt:lpwstr/>
  </property>
</Properties>
</file>